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8A" w:rsidRPr="00A71ECD" w:rsidRDefault="00350E8A" w:rsidP="00350E8A">
      <w:pPr>
        <w:spacing w:line="480" w:lineRule="auto"/>
        <w:jc w:val="center"/>
        <w:rPr>
          <w:rFonts w:ascii="Times New Roman" w:hAnsi="Times New Roman"/>
          <w:sz w:val="28"/>
          <w:lang w:val="es-PR"/>
        </w:rPr>
      </w:pPr>
      <w:r w:rsidRPr="00A71ECD">
        <w:rPr>
          <w:rFonts w:ascii="Times New Roman" w:hAnsi="Times New Roman"/>
          <w:sz w:val="28"/>
          <w:lang w:val="es-PR"/>
        </w:rPr>
        <w:t>Universidad de Puerto Rico</w:t>
      </w:r>
    </w:p>
    <w:p w:rsidR="00350E8A" w:rsidRPr="00A71ECD" w:rsidRDefault="00350E8A" w:rsidP="00350E8A">
      <w:pPr>
        <w:spacing w:line="480" w:lineRule="auto"/>
        <w:jc w:val="center"/>
        <w:rPr>
          <w:rFonts w:ascii="Times New Roman" w:hAnsi="Times New Roman"/>
          <w:sz w:val="28"/>
          <w:lang w:val="es-PR"/>
        </w:rPr>
      </w:pPr>
      <w:r w:rsidRPr="00A71ECD">
        <w:rPr>
          <w:rFonts w:ascii="Times New Roman" w:hAnsi="Times New Roman"/>
          <w:sz w:val="28"/>
          <w:lang w:val="es-PR"/>
        </w:rPr>
        <w:t>Recinto de Río Piedras</w:t>
      </w:r>
    </w:p>
    <w:p w:rsidR="00350E8A" w:rsidRPr="00A71ECD" w:rsidRDefault="00350E8A" w:rsidP="00350E8A">
      <w:pPr>
        <w:spacing w:line="480" w:lineRule="auto"/>
        <w:jc w:val="center"/>
        <w:rPr>
          <w:rFonts w:ascii="Times New Roman" w:hAnsi="Times New Roman"/>
          <w:sz w:val="28"/>
          <w:lang w:val="es-PR"/>
        </w:rPr>
      </w:pPr>
      <w:r w:rsidRPr="00A71ECD">
        <w:rPr>
          <w:rFonts w:ascii="Times New Roman" w:hAnsi="Times New Roman"/>
          <w:sz w:val="28"/>
          <w:lang w:val="es-PR"/>
        </w:rPr>
        <w:t>Decanato de Estudios Graduado e Investigación</w:t>
      </w:r>
    </w:p>
    <w:p w:rsidR="00350E8A" w:rsidRPr="00A71ECD" w:rsidRDefault="00350E8A" w:rsidP="00350E8A">
      <w:pPr>
        <w:spacing w:line="480" w:lineRule="auto"/>
        <w:jc w:val="center"/>
        <w:rPr>
          <w:rFonts w:ascii="Times New Roman" w:hAnsi="Times New Roman"/>
          <w:lang w:val="es-PR"/>
        </w:rPr>
      </w:pPr>
    </w:p>
    <w:p w:rsidR="00350E8A" w:rsidRDefault="00350E8A" w:rsidP="00350E8A">
      <w:pPr>
        <w:spacing w:line="480" w:lineRule="auto"/>
        <w:jc w:val="center"/>
        <w:rPr>
          <w:rFonts w:ascii="Times New Roman" w:hAnsi="Times New Roman"/>
          <w:b/>
          <w:sz w:val="36"/>
          <w:lang w:val="es-PR"/>
        </w:rPr>
      </w:pPr>
      <w:r w:rsidRPr="00DD18F3">
        <w:rPr>
          <w:rFonts w:ascii="Times New Roman" w:hAnsi="Times New Roman"/>
          <w:b/>
          <w:sz w:val="40"/>
          <w:lang w:val="es-PR"/>
        </w:rPr>
        <w:t>Catálogo Graduado</w:t>
      </w:r>
      <w:r w:rsidRPr="00DD18F3">
        <w:rPr>
          <w:rFonts w:ascii="Times New Roman" w:hAnsi="Times New Roman"/>
          <w:b/>
          <w:sz w:val="40"/>
          <w:lang w:val="es-PR"/>
        </w:rPr>
        <w:br/>
      </w:r>
      <w:r w:rsidRPr="00DD18F3">
        <w:rPr>
          <w:rFonts w:ascii="Times New Roman" w:hAnsi="Times New Roman"/>
          <w:b/>
          <w:sz w:val="36"/>
          <w:lang w:val="es-PR"/>
        </w:rPr>
        <w:t>2017-2018</w:t>
      </w:r>
    </w:p>
    <w:p w:rsidR="00350E8A" w:rsidRDefault="00350E8A" w:rsidP="00350E8A">
      <w:pPr>
        <w:spacing w:line="480" w:lineRule="auto"/>
        <w:jc w:val="center"/>
        <w:rPr>
          <w:rFonts w:ascii="Times New Roman" w:hAnsi="Times New Roman"/>
          <w:b/>
          <w:sz w:val="36"/>
          <w:lang w:val="es-PR"/>
        </w:rPr>
      </w:pPr>
    </w:p>
    <w:p w:rsidR="00350E8A" w:rsidRPr="00DD18F3" w:rsidRDefault="00350E8A" w:rsidP="00350E8A">
      <w:pPr>
        <w:spacing w:line="480" w:lineRule="auto"/>
        <w:jc w:val="center"/>
        <w:rPr>
          <w:rFonts w:ascii="Times New Roman" w:hAnsi="Times New Roman"/>
          <w:b/>
          <w:sz w:val="36"/>
          <w:lang w:val="es-PR"/>
        </w:rPr>
      </w:pPr>
      <w:r>
        <w:rPr>
          <w:rFonts w:ascii="Times New Roman" w:hAnsi="Times New Roman"/>
          <w:b/>
          <w:noProof/>
          <w:sz w:val="36"/>
        </w:rPr>
        <w:drawing>
          <wp:inline distT="0" distB="0" distL="0" distR="0" wp14:anchorId="2C2CA613" wp14:editId="47EBE671">
            <wp:extent cx="3258207" cy="32131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p-sello.png"/>
                    <pic:cNvPicPr/>
                  </pic:nvPicPr>
                  <pic:blipFill>
                    <a:blip r:embed="rId8">
                      <a:extLst>
                        <a:ext uri="{28A0092B-C50C-407E-A947-70E740481C1C}">
                          <a14:useLocalDpi xmlns:a14="http://schemas.microsoft.com/office/drawing/2010/main" val="0"/>
                        </a:ext>
                      </a:extLst>
                    </a:blip>
                    <a:stretch>
                      <a:fillRect/>
                    </a:stretch>
                  </pic:blipFill>
                  <pic:spPr>
                    <a:xfrm>
                      <a:off x="0" y="0"/>
                      <a:ext cx="3262400" cy="3217245"/>
                    </a:xfrm>
                    <a:prstGeom prst="rect">
                      <a:avLst/>
                    </a:prstGeom>
                  </pic:spPr>
                </pic:pic>
              </a:graphicData>
            </a:graphic>
          </wp:inline>
        </w:drawing>
      </w:r>
    </w:p>
    <w:p w:rsidR="00350E8A" w:rsidRDefault="00350E8A" w:rsidP="00350E8A">
      <w:pPr>
        <w:spacing w:line="480" w:lineRule="auto"/>
      </w:pPr>
    </w:p>
    <w:p w:rsidR="00350E8A" w:rsidRDefault="00350E8A" w:rsidP="00350E8A">
      <w:pPr>
        <w:spacing w:line="480" w:lineRule="auto"/>
        <w:jc w:val="center"/>
        <w:rPr>
          <w:rFonts w:ascii="Times New Roman" w:hAnsi="Times New Roman"/>
          <w:b/>
          <w:color w:val="000000" w:themeColor="text1"/>
          <w:sz w:val="32"/>
          <w:lang w:val="es-PR"/>
        </w:rPr>
      </w:pPr>
      <w:r>
        <w:rPr>
          <w:rFonts w:ascii="Times New Roman" w:hAnsi="Times New Roman"/>
          <w:b/>
          <w:color w:val="000000" w:themeColor="text1"/>
          <w:sz w:val="32"/>
          <w:lang w:val="es-PR"/>
        </w:rPr>
        <w:t>Facultad de Ciencias Naturales</w:t>
      </w:r>
    </w:p>
    <w:p w:rsidR="00350E8A" w:rsidRDefault="00350E8A" w:rsidP="00350E8A">
      <w:pPr>
        <w:spacing w:line="276" w:lineRule="auto"/>
        <w:jc w:val="center"/>
        <w:rPr>
          <w:rFonts w:ascii="Times New Roman" w:hAnsi="Times New Roman"/>
          <w:b/>
          <w:color w:val="000000" w:themeColor="text1"/>
          <w:sz w:val="32"/>
          <w:lang w:val="es-PR"/>
        </w:rPr>
      </w:pPr>
      <w:r>
        <w:rPr>
          <w:rFonts w:ascii="Times New Roman" w:hAnsi="Times New Roman"/>
          <w:b/>
          <w:color w:val="000000" w:themeColor="text1"/>
          <w:sz w:val="32"/>
          <w:lang w:val="es-PR"/>
        </w:rPr>
        <w:t xml:space="preserve">Departamento de </w:t>
      </w:r>
      <w:r>
        <w:rPr>
          <w:rFonts w:ascii="Times New Roman" w:hAnsi="Times New Roman"/>
          <w:b/>
          <w:color w:val="000000" w:themeColor="text1"/>
          <w:sz w:val="32"/>
          <w:lang w:val="es-PR"/>
        </w:rPr>
        <w:t>Física</w:t>
      </w:r>
    </w:p>
    <w:p w:rsidR="00350E8A" w:rsidRPr="00716D18" w:rsidRDefault="00350E8A" w:rsidP="00350E8A">
      <w:pPr>
        <w:pStyle w:val="ListParagraph"/>
        <w:numPr>
          <w:ilvl w:val="0"/>
          <w:numId w:val="4"/>
        </w:numPr>
        <w:spacing w:line="276" w:lineRule="auto"/>
        <w:contextualSpacing/>
        <w:rPr>
          <w:lang w:val="es-CR"/>
        </w:rPr>
      </w:pPr>
      <w:r w:rsidRPr="00716D18">
        <w:rPr>
          <w:rFonts w:ascii="Times New Roman" w:hAnsi="Times New Roman"/>
          <w:sz w:val="24"/>
          <w:lang w:val="es-PR"/>
        </w:rPr>
        <w:t xml:space="preserve">Maestría en Ciencias con especialidad en </w:t>
      </w:r>
      <w:r>
        <w:rPr>
          <w:rFonts w:ascii="Times New Roman" w:hAnsi="Times New Roman"/>
          <w:sz w:val="24"/>
          <w:lang w:val="es-PR"/>
        </w:rPr>
        <w:t>Física</w:t>
      </w:r>
    </w:p>
    <w:p w:rsidR="005C1C0A" w:rsidRPr="00350E8A" w:rsidRDefault="00350E8A" w:rsidP="00350E8A">
      <w:pPr>
        <w:spacing w:line="480" w:lineRule="auto"/>
        <w:jc w:val="center"/>
        <w:rPr>
          <w:color w:val="FF0000"/>
          <w:lang w:val="es-PR"/>
        </w:rPr>
      </w:pPr>
      <w:r>
        <w:rPr>
          <w:rFonts w:ascii="Times New Roman" w:hAnsi="Times New Roman" w:cs="Times New Roman"/>
          <w:color w:val="FF0000"/>
          <w:sz w:val="24"/>
          <w:lang w:val="es-CR"/>
        </w:rPr>
        <w:br w:type="page"/>
      </w:r>
      <w:r w:rsidR="00C61B2D" w:rsidRPr="00350E8A">
        <w:rPr>
          <w:rFonts w:ascii="Times New Roman" w:hAnsi="Times New Roman" w:cs="Times New Roman"/>
          <w:color w:val="FF0000"/>
          <w:sz w:val="24"/>
          <w:lang w:val="es-PR"/>
        </w:rPr>
        <w:t>DEPARTAMENTO DE FÍSICA</w:t>
      </w:r>
    </w:p>
    <w:p w:rsidR="005C1C0A" w:rsidRPr="00350E8A" w:rsidRDefault="005C1C0A">
      <w:pPr>
        <w:pStyle w:val="textotitulos"/>
        <w:jc w:val="both"/>
        <w:rPr>
          <w:lang w:val="es-PR"/>
        </w:rPr>
      </w:pPr>
    </w:p>
    <w:p w:rsidR="00350E8A" w:rsidRPr="00BB22D0" w:rsidRDefault="00350E8A" w:rsidP="00350E8A">
      <w:pPr>
        <w:pStyle w:val="textomain"/>
        <w:spacing w:line="360" w:lineRule="auto"/>
        <w:rPr>
          <w:rFonts w:ascii="Times New Roman" w:hAnsi="Times New Roman"/>
          <w:b/>
          <w:bCs/>
          <w:sz w:val="24"/>
          <w:szCs w:val="24"/>
          <w:lang w:val="es-ES"/>
        </w:rPr>
      </w:pPr>
      <w:r w:rsidRPr="00BB22D0">
        <w:rPr>
          <w:rStyle w:val="Strong"/>
          <w:rFonts w:ascii="Times New Roman" w:hAnsi="Times New Roman"/>
          <w:sz w:val="24"/>
          <w:szCs w:val="24"/>
          <w:lang w:val="es-CO"/>
        </w:rPr>
        <w:t xml:space="preserve">Dirección postal: 17 Ave Universidad </w:t>
      </w:r>
      <w:proofErr w:type="spellStart"/>
      <w:r w:rsidRPr="00BB22D0">
        <w:rPr>
          <w:rStyle w:val="Strong"/>
          <w:rFonts w:ascii="Times New Roman" w:hAnsi="Times New Roman"/>
          <w:sz w:val="24"/>
          <w:szCs w:val="24"/>
          <w:lang w:val="es-CO"/>
        </w:rPr>
        <w:t>Ste</w:t>
      </w:r>
      <w:proofErr w:type="spellEnd"/>
      <w:r w:rsidRPr="00BB22D0">
        <w:rPr>
          <w:rStyle w:val="Strong"/>
          <w:rFonts w:ascii="Times New Roman" w:hAnsi="Times New Roman"/>
          <w:sz w:val="24"/>
          <w:szCs w:val="24"/>
          <w:lang w:val="es-CO"/>
        </w:rPr>
        <w:t xml:space="preserve"> 1701 San Juan PR 00925-2537</w:t>
      </w:r>
    </w:p>
    <w:p w:rsidR="00350E8A" w:rsidRPr="00350E8A" w:rsidRDefault="00350E8A" w:rsidP="00350E8A">
      <w:pPr>
        <w:spacing w:before="99" w:after="99" w:line="360" w:lineRule="auto"/>
        <w:jc w:val="both"/>
        <w:rPr>
          <w:lang w:val="es-PR"/>
        </w:rPr>
      </w:pPr>
      <w:r>
        <w:rPr>
          <w:rFonts w:ascii="Times New Roman" w:hAnsi="Times New Roman" w:cs="Times New Roman"/>
          <w:b/>
          <w:sz w:val="24"/>
          <w:lang w:val="es-PR"/>
        </w:rPr>
        <w:t xml:space="preserve">Correo electrónica: </w:t>
      </w:r>
      <w:hyperlink r:id="rId9">
        <w:r w:rsidRPr="00350E8A">
          <w:rPr>
            <w:rFonts w:ascii="Times New Roman" w:hAnsi="Times New Roman" w:cs="Times New Roman"/>
            <w:color w:val="0000FF"/>
            <w:sz w:val="24"/>
            <w:szCs w:val="24"/>
            <w:u w:val="single"/>
            <w:lang w:val="es-PR"/>
          </w:rPr>
          <w:t>gradprog@fisica.uprrp.edu</w:t>
        </w:r>
      </w:hyperlink>
    </w:p>
    <w:p w:rsidR="00350E8A" w:rsidRDefault="00350E8A" w:rsidP="00350E8A">
      <w:pPr>
        <w:spacing w:before="99" w:after="99" w:line="360" w:lineRule="auto"/>
        <w:rPr>
          <w:rFonts w:ascii="Times New Roman" w:hAnsi="Times New Roman" w:cs="Times New Roman"/>
          <w:sz w:val="24"/>
          <w:lang w:val="es-PR"/>
        </w:rPr>
      </w:pPr>
      <w:r>
        <w:rPr>
          <w:rFonts w:ascii="Times New Roman" w:hAnsi="Times New Roman" w:cs="Times New Roman"/>
          <w:b/>
          <w:sz w:val="24"/>
          <w:lang w:val="es-PR"/>
        </w:rPr>
        <w:t>Teléfono</w:t>
      </w:r>
      <w:r>
        <w:rPr>
          <w:rFonts w:ascii="Times New Roman" w:hAnsi="Times New Roman" w:cs="Times New Roman"/>
          <w:sz w:val="24"/>
          <w:lang w:val="es-PR"/>
        </w:rPr>
        <w:t>: (787) 764-0000, Ext. 88401, 88402</w:t>
      </w:r>
    </w:p>
    <w:p w:rsidR="00350E8A" w:rsidRDefault="00350E8A" w:rsidP="00350E8A">
      <w:pPr>
        <w:spacing w:before="99" w:after="99" w:line="360" w:lineRule="auto"/>
        <w:rPr>
          <w:rFonts w:ascii="Times New Roman" w:hAnsi="Times New Roman" w:cs="Times New Roman"/>
          <w:sz w:val="24"/>
          <w:lang w:val="es-PR"/>
        </w:rPr>
      </w:pPr>
      <w:r w:rsidRPr="00350E8A">
        <w:rPr>
          <w:rFonts w:ascii="Times New Roman" w:hAnsi="Times New Roman" w:cs="Times New Roman"/>
          <w:b/>
          <w:sz w:val="24"/>
          <w:lang w:val="es-PR"/>
        </w:rPr>
        <w:t>Portal:</w:t>
      </w:r>
      <w:r>
        <w:rPr>
          <w:rFonts w:ascii="Times New Roman" w:hAnsi="Times New Roman" w:cs="Times New Roman"/>
          <w:sz w:val="24"/>
          <w:lang w:val="es-PR"/>
        </w:rPr>
        <w:t xml:space="preserve"> </w:t>
      </w:r>
      <w:r w:rsidRPr="00350E8A">
        <w:rPr>
          <w:rFonts w:ascii="Times New Roman" w:hAnsi="Times New Roman" w:cs="Times New Roman"/>
          <w:sz w:val="24"/>
          <w:lang w:val="es-PR"/>
        </w:rPr>
        <w:t>http://physics.uprrp.edu/</w:t>
      </w:r>
    </w:p>
    <w:p w:rsidR="00350E8A" w:rsidRDefault="00350E8A" w:rsidP="00350E8A">
      <w:pPr>
        <w:pStyle w:val="textomain"/>
        <w:spacing w:line="360" w:lineRule="auto"/>
        <w:rPr>
          <w:b/>
          <w:bCs/>
          <w:iCs/>
          <w:color w:val="FF0000"/>
          <w:sz w:val="19"/>
          <w:szCs w:val="19"/>
          <w:lang w:val="es-CR"/>
        </w:rPr>
      </w:pPr>
    </w:p>
    <w:p w:rsidR="00350E8A" w:rsidRPr="00905039" w:rsidRDefault="00350E8A" w:rsidP="00350E8A">
      <w:pPr>
        <w:pStyle w:val="textomain"/>
        <w:rPr>
          <w:sz w:val="19"/>
          <w:szCs w:val="19"/>
          <w:lang w:val="es-CR"/>
        </w:rPr>
      </w:pPr>
      <w:r w:rsidRPr="00905039">
        <w:rPr>
          <w:rStyle w:val="Strong"/>
          <w:sz w:val="19"/>
          <w:szCs w:val="19"/>
          <w:lang w:val="es-CR"/>
        </w:rPr>
        <w:t>GRADO</w:t>
      </w:r>
      <w:r w:rsidRPr="00905039">
        <w:rPr>
          <w:sz w:val="19"/>
          <w:szCs w:val="19"/>
          <w:lang w:val="es-CR"/>
        </w:rPr>
        <w:t xml:space="preserve"> </w:t>
      </w:r>
    </w:p>
    <w:p w:rsidR="00350E8A" w:rsidRPr="00350E8A" w:rsidRDefault="00350E8A">
      <w:pPr>
        <w:spacing w:before="99" w:after="99"/>
        <w:rPr>
          <w:rFonts w:ascii="Times New Roman" w:hAnsi="Times New Roman" w:cs="Times New Roman"/>
          <w:b/>
          <w:sz w:val="24"/>
          <w:szCs w:val="24"/>
          <w:lang w:val="es-PR"/>
        </w:rPr>
      </w:pPr>
      <w:r w:rsidRPr="00350E8A">
        <w:rPr>
          <w:rFonts w:ascii="Times New Roman" w:eastAsia="Calibri" w:hAnsi="Times New Roman" w:cs="Times New Roman"/>
          <w:b/>
          <w:color w:val="FF0000"/>
          <w:sz w:val="24"/>
          <w:szCs w:val="24"/>
          <w:lang w:val="es-CR"/>
        </w:rPr>
        <w:t>Maestría en Ciencias con especialidad en</w:t>
      </w:r>
      <w:r w:rsidRPr="00350E8A">
        <w:rPr>
          <w:lang w:val="es-PR"/>
        </w:rPr>
        <w:t xml:space="preserve"> </w:t>
      </w:r>
      <w:r w:rsidRPr="00350E8A">
        <w:rPr>
          <w:rFonts w:ascii="Times New Roman" w:eastAsia="Calibri" w:hAnsi="Times New Roman" w:cs="Times New Roman"/>
          <w:b/>
          <w:color w:val="FF0000"/>
          <w:sz w:val="24"/>
          <w:szCs w:val="24"/>
          <w:lang w:val="es-CR"/>
        </w:rPr>
        <w:t>Física</w:t>
      </w:r>
    </w:p>
    <w:p w:rsidR="00350E8A" w:rsidRDefault="00350E8A">
      <w:pPr>
        <w:spacing w:before="99" w:after="99"/>
        <w:rPr>
          <w:rFonts w:ascii="Times New Roman" w:hAnsi="Times New Roman" w:cs="Times New Roman"/>
          <w:b/>
          <w:sz w:val="24"/>
          <w:lang w:val="es-PR"/>
        </w:rPr>
      </w:pPr>
    </w:p>
    <w:p w:rsidR="00350E8A" w:rsidRDefault="00350E8A">
      <w:pPr>
        <w:spacing w:before="99" w:after="99"/>
        <w:rPr>
          <w:rFonts w:ascii="Times New Roman" w:hAnsi="Times New Roman" w:cs="Times New Roman"/>
          <w:sz w:val="24"/>
          <w:lang w:val="es-PR"/>
        </w:rPr>
      </w:pPr>
    </w:p>
    <w:p w:rsidR="00350E8A" w:rsidRPr="00350E8A" w:rsidRDefault="00350E8A">
      <w:pPr>
        <w:spacing w:before="99" w:after="99"/>
        <w:rPr>
          <w:lang w:val="es-PR"/>
        </w:rPr>
      </w:pPr>
    </w:p>
    <w:p w:rsidR="005C1C0A" w:rsidRPr="00350E8A" w:rsidRDefault="00C61B2D">
      <w:pPr>
        <w:jc w:val="both"/>
        <w:rPr>
          <w:lang w:val="es-PR"/>
        </w:rPr>
      </w:pPr>
      <w:r>
        <w:rPr>
          <w:rFonts w:ascii="Times New Roman" w:hAnsi="Times New Roman" w:cs="Times New Roman"/>
          <w:b/>
          <w:sz w:val="24"/>
          <w:lang w:val="es-PR"/>
        </w:rPr>
        <w:t>I</w:t>
      </w:r>
      <w:r>
        <w:rPr>
          <w:rFonts w:ascii="Times New Roman" w:hAnsi="Times New Roman" w:cs="Times New Roman"/>
          <w:b/>
          <w:sz w:val="24"/>
          <w:lang w:val="es-PR"/>
        </w:rPr>
        <w:t>NFORMACIÓN GENERAL</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sz w:val="24"/>
          <w:lang w:val="es-PR"/>
        </w:rPr>
        <w:t xml:space="preserve">El Programa de Maestría en Física está diseñado para: </w:t>
      </w:r>
    </w:p>
    <w:p w:rsidR="005C1C0A" w:rsidRPr="00350E8A" w:rsidRDefault="005C1C0A">
      <w:pPr>
        <w:jc w:val="both"/>
        <w:rPr>
          <w:lang w:val="es-PR"/>
        </w:rPr>
      </w:pPr>
    </w:p>
    <w:p w:rsidR="005C1C0A" w:rsidRPr="00350E8A" w:rsidRDefault="00C61B2D">
      <w:pPr>
        <w:pStyle w:val="ListParagraph"/>
        <w:numPr>
          <w:ilvl w:val="0"/>
          <w:numId w:val="1"/>
        </w:numPr>
        <w:spacing w:line="240" w:lineRule="auto"/>
        <w:ind w:left="720" w:hanging="360"/>
        <w:jc w:val="both"/>
        <w:rPr>
          <w:lang w:val="es-PR"/>
        </w:rPr>
      </w:pPr>
      <w:r>
        <w:rPr>
          <w:rFonts w:ascii="Times New Roman" w:hAnsi="Times New Roman" w:cs="Times New Roman"/>
          <w:sz w:val="24"/>
          <w:lang w:val="es-PR"/>
        </w:rPr>
        <w:t>Estudiantes de Física que quieren ampliar su</w:t>
      </w:r>
      <w:r>
        <w:rPr>
          <w:rFonts w:ascii="Times New Roman" w:hAnsi="Times New Roman" w:cs="Times New Roman"/>
          <w:sz w:val="24"/>
          <w:lang w:val="es-PR"/>
        </w:rPr>
        <w:t xml:space="preserve"> conocimiento de los fundamentos de la Física, con el propósito de continuar estudios doctorales en Física, pura o aplicada, en los Estados Unidos o en el extranjero; </w:t>
      </w:r>
    </w:p>
    <w:p w:rsidR="005C1C0A" w:rsidRPr="00350E8A" w:rsidRDefault="005C1C0A">
      <w:pPr>
        <w:jc w:val="both"/>
        <w:rPr>
          <w:lang w:val="es-PR"/>
        </w:rPr>
      </w:pPr>
    </w:p>
    <w:p w:rsidR="005C1C0A" w:rsidRPr="00350E8A" w:rsidRDefault="00C61B2D">
      <w:pPr>
        <w:pStyle w:val="ListParagraph"/>
        <w:numPr>
          <w:ilvl w:val="0"/>
          <w:numId w:val="1"/>
        </w:numPr>
        <w:spacing w:line="240" w:lineRule="auto"/>
        <w:ind w:left="720" w:hanging="360"/>
        <w:jc w:val="both"/>
        <w:rPr>
          <w:lang w:val="es-PR"/>
        </w:rPr>
      </w:pPr>
      <w:r>
        <w:rPr>
          <w:rFonts w:ascii="Times New Roman" w:hAnsi="Times New Roman" w:cs="Times New Roman"/>
          <w:sz w:val="24"/>
          <w:lang w:val="es-PR"/>
        </w:rPr>
        <w:t>Estudiantes de Física que quieren ampliar sus destrezas en el uso de instrumentos avanz</w:t>
      </w:r>
      <w:r>
        <w:rPr>
          <w:rFonts w:ascii="Times New Roman" w:hAnsi="Times New Roman" w:cs="Times New Roman"/>
          <w:sz w:val="24"/>
          <w:lang w:val="es-PR"/>
        </w:rPr>
        <w:t xml:space="preserve">ados, con el propósito de trabajar en la industria y en laboratorios federales. </w:t>
      </w:r>
    </w:p>
    <w:p w:rsidR="005C1C0A" w:rsidRPr="00350E8A" w:rsidRDefault="005C1C0A">
      <w:pPr>
        <w:jc w:val="both"/>
        <w:rPr>
          <w:lang w:val="es-PR"/>
        </w:rPr>
      </w:pPr>
    </w:p>
    <w:p w:rsidR="005C1C0A" w:rsidRPr="00350E8A" w:rsidRDefault="00C61B2D">
      <w:pPr>
        <w:rPr>
          <w:lang w:val="es-PR"/>
        </w:rPr>
      </w:pPr>
      <w:r>
        <w:rPr>
          <w:rFonts w:ascii="Times New Roman" w:hAnsi="Times New Roman" w:cs="Times New Roman"/>
          <w:sz w:val="24"/>
          <w:lang w:val="es-PR"/>
        </w:rPr>
        <w:t xml:space="preserve">Las facilidades en Física experimental incluyen laboratorios de Materia Condensada y Ciencia de Materiales investigando en Películas delgadas, </w:t>
      </w:r>
      <w:proofErr w:type="spellStart"/>
      <w:r>
        <w:rPr>
          <w:rFonts w:ascii="Times New Roman" w:hAnsi="Times New Roman" w:cs="Times New Roman"/>
          <w:sz w:val="24"/>
          <w:lang w:val="es-PR"/>
        </w:rPr>
        <w:t>Espectroscopía</w:t>
      </w:r>
      <w:proofErr w:type="spellEnd"/>
      <w:r>
        <w:rPr>
          <w:rFonts w:ascii="Times New Roman" w:hAnsi="Times New Roman" w:cs="Times New Roman"/>
          <w:sz w:val="24"/>
          <w:lang w:val="es-PR"/>
        </w:rPr>
        <w:t xml:space="preserve"> y Nanotecnología</w:t>
      </w:r>
      <w:r>
        <w:rPr>
          <w:rFonts w:ascii="Times New Roman" w:hAnsi="Times New Roman" w:cs="Times New Roman"/>
          <w:sz w:val="24"/>
          <w:lang w:val="es-PR"/>
        </w:rPr>
        <w:t xml:space="preserve">.  Algunas de estas facilidades </w:t>
      </w:r>
      <w:proofErr w:type="gramStart"/>
      <w:r>
        <w:rPr>
          <w:rFonts w:ascii="Times New Roman" w:hAnsi="Times New Roman" w:cs="Times New Roman"/>
          <w:sz w:val="24"/>
          <w:lang w:val="es-PR"/>
        </w:rPr>
        <w:t>son :</w:t>
      </w:r>
      <w:proofErr w:type="gramEnd"/>
      <w:r>
        <w:rPr>
          <w:rFonts w:ascii="Times New Roman" w:hAnsi="Times New Roman" w:cs="Times New Roman"/>
          <w:sz w:val="24"/>
          <w:lang w:val="es-PR"/>
        </w:rPr>
        <w:t xml:space="preserve"> </w:t>
      </w:r>
      <w:proofErr w:type="spellStart"/>
      <w:r>
        <w:rPr>
          <w:rFonts w:ascii="Times New Roman" w:hAnsi="Times New Roman" w:cs="Times New Roman"/>
          <w:sz w:val="24"/>
          <w:lang w:val="es-PR"/>
        </w:rPr>
        <w:t>Materials</w:t>
      </w:r>
      <w:proofErr w:type="spellEnd"/>
      <w:r>
        <w:rPr>
          <w:rFonts w:ascii="Times New Roman" w:hAnsi="Times New Roman" w:cs="Times New Roman"/>
          <w:sz w:val="24"/>
          <w:lang w:val="es-PR"/>
        </w:rPr>
        <w:t xml:space="preserve"> </w:t>
      </w:r>
      <w:proofErr w:type="spellStart"/>
      <w:r>
        <w:rPr>
          <w:rFonts w:ascii="Times New Roman" w:hAnsi="Times New Roman" w:cs="Times New Roman"/>
          <w:sz w:val="24"/>
          <w:lang w:val="es-PR"/>
        </w:rPr>
        <w:t>Characterization</w:t>
      </w:r>
      <w:proofErr w:type="spellEnd"/>
      <w:r>
        <w:rPr>
          <w:rFonts w:ascii="Times New Roman" w:hAnsi="Times New Roman" w:cs="Times New Roman"/>
          <w:sz w:val="24"/>
          <w:lang w:val="es-PR"/>
        </w:rPr>
        <w:t xml:space="preserve"> Center, </w:t>
      </w:r>
      <w:proofErr w:type="spellStart"/>
      <w:r>
        <w:rPr>
          <w:rFonts w:ascii="Times New Roman" w:hAnsi="Times New Roman" w:cs="Times New Roman"/>
          <w:sz w:val="24"/>
          <w:lang w:val="es-PR"/>
        </w:rPr>
        <w:t>Nanoscopy</w:t>
      </w:r>
      <w:proofErr w:type="spellEnd"/>
      <w:r>
        <w:rPr>
          <w:rFonts w:ascii="Times New Roman" w:hAnsi="Times New Roman" w:cs="Times New Roman"/>
          <w:sz w:val="24"/>
          <w:lang w:val="es-PR"/>
        </w:rPr>
        <w:t xml:space="preserve"> </w:t>
      </w:r>
      <w:proofErr w:type="spellStart"/>
      <w:r>
        <w:rPr>
          <w:rFonts w:ascii="Times New Roman" w:hAnsi="Times New Roman" w:cs="Times New Roman"/>
          <w:sz w:val="24"/>
          <w:lang w:val="es-PR"/>
        </w:rPr>
        <w:t>Facility</w:t>
      </w:r>
      <w:proofErr w:type="spellEnd"/>
      <w:r>
        <w:rPr>
          <w:rFonts w:ascii="Times New Roman" w:hAnsi="Times New Roman" w:cs="Times New Roman"/>
          <w:sz w:val="24"/>
          <w:lang w:val="es-PR"/>
        </w:rPr>
        <w:t xml:space="preserve"> y Surface </w:t>
      </w:r>
      <w:proofErr w:type="spellStart"/>
      <w:r>
        <w:rPr>
          <w:rFonts w:ascii="Times New Roman" w:hAnsi="Times New Roman" w:cs="Times New Roman"/>
          <w:sz w:val="24"/>
          <w:lang w:val="es-PR"/>
        </w:rPr>
        <w:t>Microscopy</w:t>
      </w:r>
      <w:proofErr w:type="spellEnd"/>
      <w:r>
        <w:rPr>
          <w:rFonts w:ascii="Times New Roman" w:hAnsi="Times New Roman" w:cs="Times New Roman"/>
          <w:sz w:val="24"/>
          <w:lang w:val="es-PR"/>
        </w:rPr>
        <w:t xml:space="preserve"> and </w:t>
      </w:r>
      <w:proofErr w:type="spellStart"/>
      <w:r>
        <w:rPr>
          <w:rFonts w:ascii="Times New Roman" w:hAnsi="Times New Roman" w:cs="Times New Roman"/>
          <w:sz w:val="24"/>
          <w:lang w:val="es-PR"/>
        </w:rPr>
        <w:t>Spectroscopy</w:t>
      </w:r>
      <w:proofErr w:type="spellEnd"/>
      <w:r>
        <w:rPr>
          <w:rFonts w:ascii="Times New Roman" w:hAnsi="Times New Roman" w:cs="Times New Roman"/>
          <w:sz w:val="24"/>
          <w:lang w:val="es-PR"/>
        </w:rPr>
        <w:t xml:space="preserve"> </w:t>
      </w:r>
      <w:proofErr w:type="spellStart"/>
      <w:r>
        <w:rPr>
          <w:rFonts w:ascii="Times New Roman" w:hAnsi="Times New Roman" w:cs="Times New Roman"/>
          <w:sz w:val="24"/>
          <w:lang w:val="es-PR"/>
        </w:rPr>
        <w:t>Laboratories</w:t>
      </w:r>
      <w:proofErr w:type="spellEnd"/>
      <w:r>
        <w:rPr>
          <w:rFonts w:ascii="Times New Roman" w:hAnsi="Times New Roman" w:cs="Times New Roman"/>
          <w:sz w:val="24"/>
          <w:lang w:val="es-PR"/>
        </w:rPr>
        <w:t>. Los profesores en el área de Astronomía realizan  sus investigaciones en el Radiotelescopio de Arecibo y otros o</w:t>
      </w:r>
      <w:r>
        <w:rPr>
          <w:rFonts w:ascii="Times New Roman" w:hAnsi="Times New Roman" w:cs="Times New Roman"/>
          <w:sz w:val="24"/>
          <w:lang w:val="es-PR"/>
        </w:rPr>
        <w:t xml:space="preserve">bservatorios internacionales.            En el componente de Física Teórica, los profesores conducen investigación en diversas áreas </w:t>
      </w:r>
      <w:proofErr w:type="gramStart"/>
      <w:r>
        <w:rPr>
          <w:rFonts w:ascii="Times New Roman" w:hAnsi="Times New Roman" w:cs="Times New Roman"/>
          <w:sz w:val="24"/>
          <w:lang w:val="es-PR"/>
        </w:rPr>
        <w:t>tales</w:t>
      </w:r>
      <w:proofErr w:type="gramEnd"/>
      <w:r>
        <w:rPr>
          <w:rFonts w:ascii="Times New Roman" w:hAnsi="Times New Roman" w:cs="Times New Roman"/>
          <w:sz w:val="24"/>
          <w:lang w:val="es-PR"/>
        </w:rPr>
        <w:t xml:space="preserve"> como Mecánica Estadística, Partículas Elementales, Relatividad General, Materia Condensada y Física-Química, y forman</w:t>
      </w:r>
      <w:r>
        <w:rPr>
          <w:rFonts w:ascii="Times New Roman" w:hAnsi="Times New Roman" w:cs="Times New Roman"/>
          <w:sz w:val="24"/>
          <w:lang w:val="es-PR"/>
        </w:rPr>
        <w:t xml:space="preserve"> parte del </w:t>
      </w:r>
      <w:proofErr w:type="spellStart"/>
      <w:r>
        <w:rPr>
          <w:rFonts w:ascii="Times New Roman" w:hAnsi="Times New Roman" w:cs="Times New Roman"/>
          <w:sz w:val="24"/>
          <w:lang w:val="es-PR"/>
        </w:rPr>
        <w:t>Laboratory</w:t>
      </w:r>
      <w:proofErr w:type="spellEnd"/>
      <w:r>
        <w:rPr>
          <w:rFonts w:ascii="Times New Roman" w:hAnsi="Times New Roman" w:cs="Times New Roman"/>
          <w:sz w:val="24"/>
          <w:lang w:val="es-PR"/>
        </w:rPr>
        <w:t xml:space="preserve"> of </w:t>
      </w:r>
      <w:proofErr w:type="spellStart"/>
      <w:r>
        <w:rPr>
          <w:rFonts w:ascii="Times New Roman" w:hAnsi="Times New Roman" w:cs="Times New Roman"/>
          <w:sz w:val="24"/>
          <w:lang w:val="es-PR"/>
        </w:rPr>
        <w:t>Theoretical</w:t>
      </w:r>
      <w:proofErr w:type="spellEnd"/>
      <w:r>
        <w:rPr>
          <w:rFonts w:ascii="Times New Roman" w:hAnsi="Times New Roman" w:cs="Times New Roman"/>
          <w:sz w:val="24"/>
          <w:lang w:val="es-PR"/>
        </w:rPr>
        <w:t xml:space="preserve"> </w:t>
      </w:r>
      <w:proofErr w:type="spellStart"/>
      <w:r>
        <w:rPr>
          <w:rFonts w:ascii="Times New Roman" w:hAnsi="Times New Roman" w:cs="Times New Roman"/>
          <w:sz w:val="24"/>
          <w:lang w:val="es-PR"/>
        </w:rPr>
        <w:t>Physics</w:t>
      </w:r>
      <w:proofErr w:type="spellEnd"/>
      <w:r>
        <w:rPr>
          <w:rFonts w:ascii="Times New Roman" w:hAnsi="Times New Roman" w:cs="Times New Roman"/>
          <w:sz w:val="24"/>
          <w:lang w:val="es-PR"/>
        </w:rPr>
        <w:t xml:space="preserve">.(LTP).  Todas las actividades educativas y de investigación son complementadas por las facilidades de una moderna biblioteca y centros de </w:t>
      </w:r>
      <w:proofErr w:type="spellStart"/>
      <w:r>
        <w:rPr>
          <w:rFonts w:ascii="Times New Roman" w:hAnsi="Times New Roman" w:cs="Times New Roman"/>
          <w:sz w:val="24"/>
          <w:lang w:val="es-PR"/>
        </w:rPr>
        <w:t>computos</w:t>
      </w:r>
      <w:proofErr w:type="spellEnd"/>
      <w:r>
        <w:rPr>
          <w:rFonts w:ascii="Times New Roman" w:hAnsi="Times New Roman" w:cs="Times New Roman"/>
          <w:sz w:val="24"/>
          <w:lang w:val="es-PR"/>
        </w:rPr>
        <w:t>.</w:t>
      </w:r>
    </w:p>
    <w:p w:rsidR="005C1C0A" w:rsidRPr="00350E8A" w:rsidRDefault="005C1C0A">
      <w:pPr>
        <w:pageBreakBefore/>
        <w:rPr>
          <w:lang w:val="es-PR"/>
        </w:rPr>
      </w:pPr>
    </w:p>
    <w:p w:rsidR="005C1C0A" w:rsidRPr="00350E8A" w:rsidRDefault="00C61B2D">
      <w:pPr>
        <w:rPr>
          <w:lang w:val="es-PR"/>
        </w:rPr>
      </w:pPr>
      <w:r>
        <w:rPr>
          <w:rFonts w:ascii="Times New Roman" w:hAnsi="Times New Roman" w:cs="Times New Roman"/>
          <w:b/>
          <w:sz w:val="24"/>
          <w:lang w:val="es-PR"/>
        </w:rPr>
        <w:t>PERSONAL DOCENTE DEL PROGRAMA DE MAESTRÍA EN CIENCIAS EN FÍSIC</w:t>
      </w:r>
      <w:r>
        <w:rPr>
          <w:rFonts w:ascii="Times New Roman" w:hAnsi="Times New Roman" w:cs="Times New Roman"/>
          <w:b/>
          <w:sz w:val="24"/>
          <w:lang w:val="es-PR"/>
        </w:rPr>
        <w:t>A</w:t>
      </w:r>
    </w:p>
    <w:p w:rsidR="005C1C0A" w:rsidRPr="00350E8A" w:rsidRDefault="005C1C0A">
      <w:pPr>
        <w:rPr>
          <w:lang w:val="es-PR"/>
        </w:rPr>
      </w:pPr>
    </w:p>
    <w:p w:rsidR="005C1C0A" w:rsidRPr="00350E8A" w:rsidRDefault="00C61B2D">
      <w:pPr>
        <w:rPr>
          <w:lang w:val="es-PR"/>
        </w:rPr>
      </w:pPr>
      <w:r>
        <w:rPr>
          <w:rFonts w:ascii="Times New Roman" w:hAnsi="Times New Roman" w:cs="Times New Roman"/>
          <w:sz w:val="24"/>
          <w:lang w:val="es-PR"/>
        </w:rPr>
        <w:t xml:space="preserve">Los integrantes del Programa de Maestría en Física ofrecen una base teórica sólida, y una amplia gama de oportunidades de investigación que enriquecen la capacitación profesional de los estudiantes. </w:t>
      </w:r>
    </w:p>
    <w:p w:rsidR="005C1C0A" w:rsidRPr="00350E8A" w:rsidRDefault="005C1C0A">
      <w:pPr>
        <w:rPr>
          <w:lang w:val="es-PR"/>
        </w:rPr>
      </w:pPr>
    </w:p>
    <w:p w:rsidR="005C1C0A" w:rsidRDefault="00C61B2D">
      <w:pPr>
        <w:spacing w:after="360"/>
        <w:ind w:right="75"/>
      </w:pPr>
      <w:r>
        <w:rPr>
          <w:rFonts w:ascii="Times New Roman" w:hAnsi="Times New Roman" w:cs="Times New Roman"/>
          <w:b/>
          <w:sz w:val="24"/>
          <w:lang w:val="x-none"/>
        </w:rPr>
        <w:t xml:space="preserve">Fouad </w:t>
      </w:r>
      <w:proofErr w:type="spellStart"/>
      <w:r>
        <w:rPr>
          <w:rFonts w:ascii="Times New Roman" w:hAnsi="Times New Roman" w:cs="Times New Roman"/>
          <w:b/>
          <w:sz w:val="24"/>
          <w:lang w:val="x-none"/>
        </w:rPr>
        <w:t>Aliev,</w:t>
      </w:r>
      <w:r>
        <w:rPr>
          <w:rFonts w:ascii="Times New Roman" w:hAnsi="Times New Roman" w:cs="Times New Roman"/>
          <w:sz w:val="24"/>
        </w:rPr>
        <w:t>PhD</w:t>
      </w:r>
      <w:proofErr w:type="spellEnd"/>
      <w:r>
        <w:rPr>
          <w:rFonts w:ascii="Times New Roman" w:hAnsi="Times New Roman" w:cs="Times New Roman"/>
          <w:sz w:val="24"/>
        </w:rPr>
        <w:t xml:space="preserve">, Leningrad State University, 1975, </w:t>
      </w:r>
      <w:proofErr w:type="spellStart"/>
      <w:r>
        <w:rPr>
          <w:rFonts w:ascii="Times New Roman" w:hAnsi="Times New Roman" w:cs="Times New Roman"/>
          <w:sz w:val="24"/>
        </w:rPr>
        <w:t>Catedrático</w:t>
      </w:r>
      <w:proofErr w:type="spellEnd"/>
      <w:r>
        <w:rPr>
          <w:rFonts w:ascii="Times New Roman" w:hAnsi="Times New Roman" w:cs="Times New Roman"/>
          <w:sz w:val="24"/>
        </w:rPr>
        <w:t xml:space="preserve">. </w:t>
      </w:r>
    </w:p>
    <w:p w:rsidR="005C1C0A" w:rsidRPr="00350E8A" w:rsidRDefault="00C61B2D" w:rsidP="00350E8A">
      <w:pPr>
        <w:pStyle w:val="NormalWeb"/>
        <w:ind w:right="75"/>
        <w:rPr>
          <w:lang w:val="es-PR"/>
        </w:rPr>
      </w:pPr>
      <w:r>
        <w:rPr>
          <w:rFonts w:ascii="Times New Roman" w:hAnsi="Times New Roman" w:cs="Times New Roman"/>
          <w:i/>
          <w:sz w:val="24"/>
          <w:lang w:val="es-PR"/>
        </w:rPr>
        <w:t>Física experimental del estado sólido; física de la materia condensada; cristales líquidos; espectroscopia dieléctrica; medios porosos; técnicas de dispersión estática y dinámica de la luz.</w:t>
      </w:r>
    </w:p>
    <w:p w:rsidR="005C1C0A" w:rsidRDefault="00C61B2D">
      <w:pPr>
        <w:spacing w:after="360"/>
        <w:ind w:right="75"/>
      </w:pPr>
      <w:proofErr w:type="spellStart"/>
      <w:r>
        <w:rPr>
          <w:rFonts w:ascii="Times New Roman" w:hAnsi="Times New Roman" w:cs="Times New Roman"/>
          <w:b/>
          <w:sz w:val="24"/>
          <w:lang w:val="x-none"/>
        </w:rPr>
        <w:t>Altschuler</w:t>
      </w:r>
      <w:proofErr w:type="spellEnd"/>
      <w:r>
        <w:rPr>
          <w:rFonts w:ascii="Times New Roman" w:hAnsi="Times New Roman" w:cs="Times New Roman"/>
          <w:b/>
          <w:sz w:val="24"/>
          <w:lang w:val="x-none"/>
        </w:rPr>
        <w:t xml:space="preserve">, </w:t>
      </w:r>
      <w:r>
        <w:rPr>
          <w:rFonts w:ascii="Times New Roman" w:hAnsi="Times New Roman" w:cs="Times New Roman"/>
          <w:b/>
          <w:sz w:val="24"/>
          <w:lang w:val="x-none"/>
        </w:rPr>
        <w:t>Daniel R.,</w:t>
      </w:r>
      <w:r>
        <w:rPr>
          <w:rFonts w:ascii="Times New Roman" w:hAnsi="Times New Roman" w:cs="Times New Roman"/>
          <w:sz w:val="24"/>
        </w:rPr>
        <w:t xml:space="preserve"> PhD, Brandeis University, 1975, </w:t>
      </w:r>
      <w:proofErr w:type="spellStart"/>
      <w:r>
        <w:rPr>
          <w:rFonts w:ascii="Times New Roman" w:hAnsi="Times New Roman" w:cs="Times New Roman"/>
          <w:sz w:val="24"/>
        </w:rPr>
        <w:t>Catedrático</w:t>
      </w:r>
      <w:proofErr w:type="spellEnd"/>
      <w:r>
        <w:rPr>
          <w:rFonts w:ascii="Times New Roman" w:hAnsi="Times New Roman" w:cs="Times New Roman"/>
          <w:sz w:val="24"/>
        </w:rPr>
        <w:t xml:space="preserve">. </w:t>
      </w:r>
    </w:p>
    <w:p w:rsidR="005C1C0A" w:rsidRPr="00350E8A" w:rsidRDefault="00C61B2D">
      <w:pPr>
        <w:pStyle w:val="NormalWeb"/>
        <w:ind w:right="75"/>
        <w:rPr>
          <w:lang w:val="es-PR"/>
        </w:rPr>
      </w:pPr>
      <w:r>
        <w:rPr>
          <w:rFonts w:ascii="Times New Roman" w:hAnsi="Times New Roman" w:cs="Times New Roman"/>
          <w:i/>
          <w:sz w:val="24"/>
          <w:lang w:val="es-PR"/>
        </w:rPr>
        <w:t xml:space="preserve">Astronomía, fuentes </w:t>
      </w:r>
      <w:proofErr w:type="spellStart"/>
      <w:r>
        <w:rPr>
          <w:rFonts w:ascii="Times New Roman" w:hAnsi="Times New Roman" w:cs="Times New Roman"/>
          <w:i/>
          <w:sz w:val="24"/>
          <w:lang w:val="es-PR"/>
        </w:rPr>
        <w:t>extragalácticas</w:t>
      </w:r>
      <w:proofErr w:type="spellEnd"/>
      <w:r>
        <w:rPr>
          <w:rFonts w:ascii="Times New Roman" w:hAnsi="Times New Roman" w:cs="Times New Roman"/>
          <w:i/>
          <w:sz w:val="24"/>
          <w:lang w:val="es-PR"/>
        </w:rPr>
        <w:t xml:space="preserve"> de ondas de radio; núcleos galácticos activos.</w:t>
      </w:r>
    </w:p>
    <w:p w:rsidR="005C1C0A" w:rsidRDefault="00C61B2D">
      <w:pPr>
        <w:spacing w:after="360"/>
        <w:ind w:right="75"/>
      </w:pPr>
      <w:proofErr w:type="spellStart"/>
      <w:r>
        <w:rPr>
          <w:rFonts w:ascii="Times New Roman" w:hAnsi="Times New Roman" w:cs="Times New Roman"/>
          <w:b/>
          <w:sz w:val="24"/>
          <w:lang w:val="x-none"/>
        </w:rPr>
        <w:t>Bhuiyan</w:t>
      </w:r>
      <w:proofErr w:type="spellEnd"/>
      <w:r>
        <w:rPr>
          <w:rFonts w:ascii="Times New Roman" w:hAnsi="Times New Roman" w:cs="Times New Roman"/>
          <w:b/>
          <w:sz w:val="24"/>
          <w:lang w:val="x-none"/>
        </w:rPr>
        <w:t xml:space="preserve">, </w:t>
      </w:r>
      <w:proofErr w:type="spellStart"/>
      <w:r>
        <w:rPr>
          <w:rFonts w:ascii="Times New Roman" w:hAnsi="Times New Roman" w:cs="Times New Roman"/>
          <w:b/>
          <w:sz w:val="24"/>
          <w:lang w:val="x-none"/>
        </w:rPr>
        <w:t>Lutful</w:t>
      </w:r>
      <w:proofErr w:type="spellEnd"/>
      <w:r>
        <w:rPr>
          <w:rFonts w:ascii="Times New Roman" w:hAnsi="Times New Roman" w:cs="Times New Roman"/>
          <w:b/>
          <w:sz w:val="24"/>
          <w:lang w:val="x-none"/>
        </w:rPr>
        <w:t xml:space="preserve"> B</w:t>
      </w:r>
      <w:r>
        <w:rPr>
          <w:rFonts w:ascii="Times New Roman" w:hAnsi="Times New Roman" w:cs="Times New Roman"/>
          <w:sz w:val="24"/>
        </w:rPr>
        <w:t xml:space="preserve">., PhD, University of London, 1977, </w:t>
      </w:r>
      <w:proofErr w:type="spellStart"/>
      <w:r>
        <w:rPr>
          <w:rFonts w:ascii="Times New Roman" w:hAnsi="Times New Roman" w:cs="Times New Roman"/>
          <w:sz w:val="24"/>
        </w:rPr>
        <w:t>Catedrático</w:t>
      </w:r>
      <w:proofErr w:type="spellEnd"/>
      <w:r>
        <w:rPr>
          <w:rFonts w:ascii="Times New Roman" w:hAnsi="Times New Roman" w:cs="Times New Roman"/>
          <w:sz w:val="24"/>
        </w:rPr>
        <w:t xml:space="preserve">. </w:t>
      </w:r>
    </w:p>
    <w:p w:rsidR="005C1C0A" w:rsidRPr="00350E8A" w:rsidRDefault="00C61B2D">
      <w:pPr>
        <w:pStyle w:val="NormalWeb"/>
        <w:ind w:right="75"/>
        <w:rPr>
          <w:lang w:val="es-PR"/>
        </w:rPr>
      </w:pPr>
      <w:r>
        <w:rPr>
          <w:rFonts w:ascii="Times New Roman" w:hAnsi="Times New Roman" w:cs="Times New Roman"/>
          <w:i/>
          <w:sz w:val="24"/>
          <w:lang w:val="es-PR"/>
        </w:rPr>
        <w:t>Mecánica estadística; física química; estructura</w:t>
      </w:r>
      <w:r>
        <w:rPr>
          <w:rFonts w:ascii="Times New Roman" w:hAnsi="Times New Roman" w:cs="Times New Roman"/>
          <w:i/>
          <w:sz w:val="24"/>
          <w:lang w:val="es-PR"/>
        </w:rPr>
        <w:t xml:space="preserve"> y termodinámica de los electrolitos; doble capa eléctrica (EDL); teoría de líquidos.</w:t>
      </w:r>
    </w:p>
    <w:p w:rsidR="005C1C0A" w:rsidRPr="00350E8A" w:rsidRDefault="00C61B2D">
      <w:pPr>
        <w:spacing w:after="360"/>
        <w:ind w:right="75"/>
        <w:rPr>
          <w:lang w:val="es-PR"/>
        </w:rPr>
      </w:pPr>
      <w:r>
        <w:rPr>
          <w:rFonts w:ascii="Times New Roman" w:hAnsi="Times New Roman" w:cs="Times New Roman"/>
          <w:b/>
          <w:sz w:val="24"/>
          <w:lang w:val="es-PR"/>
        </w:rPr>
        <w:t xml:space="preserve">Feng, </w:t>
      </w:r>
      <w:proofErr w:type="spellStart"/>
      <w:r>
        <w:rPr>
          <w:rFonts w:ascii="Times New Roman" w:hAnsi="Times New Roman" w:cs="Times New Roman"/>
          <w:b/>
          <w:sz w:val="24"/>
          <w:lang w:val="es-PR"/>
        </w:rPr>
        <w:t>Xianping</w:t>
      </w:r>
      <w:proofErr w:type="spellEnd"/>
      <w:r>
        <w:rPr>
          <w:rFonts w:ascii="Times New Roman" w:hAnsi="Times New Roman" w:cs="Times New Roman"/>
          <w:sz w:val="24"/>
          <w:lang w:val="es-PR"/>
        </w:rPr>
        <w:t xml:space="preserve">, PhD, La </w:t>
      </w:r>
      <w:proofErr w:type="spellStart"/>
      <w:r>
        <w:rPr>
          <w:rFonts w:ascii="Times New Roman" w:hAnsi="Times New Roman" w:cs="Times New Roman"/>
          <w:sz w:val="24"/>
          <w:lang w:val="es-PR"/>
        </w:rPr>
        <w:t>Trobe</w:t>
      </w:r>
      <w:proofErr w:type="spellEnd"/>
      <w:r>
        <w:rPr>
          <w:rFonts w:ascii="Times New Roman" w:hAnsi="Times New Roman" w:cs="Times New Roman"/>
          <w:sz w:val="24"/>
          <w:lang w:val="es-PR"/>
        </w:rPr>
        <w:t xml:space="preserve"> </w:t>
      </w:r>
      <w:proofErr w:type="spellStart"/>
      <w:r>
        <w:rPr>
          <w:rFonts w:ascii="Times New Roman" w:hAnsi="Times New Roman" w:cs="Times New Roman"/>
          <w:sz w:val="24"/>
          <w:lang w:val="es-PR"/>
        </w:rPr>
        <w:t>University</w:t>
      </w:r>
      <w:proofErr w:type="spellEnd"/>
      <w:r>
        <w:rPr>
          <w:rFonts w:ascii="Times New Roman" w:hAnsi="Times New Roman" w:cs="Times New Roman"/>
          <w:sz w:val="24"/>
          <w:lang w:val="es-PR"/>
        </w:rPr>
        <w:t xml:space="preserve">, Australia, 2000, Catedrático Asociado. </w:t>
      </w:r>
    </w:p>
    <w:p w:rsidR="005C1C0A" w:rsidRPr="00350E8A" w:rsidRDefault="00C61B2D">
      <w:pPr>
        <w:pStyle w:val="NormalWeb"/>
        <w:ind w:right="75"/>
        <w:rPr>
          <w:lang w:val="es-PR"/>
        </w:rPr>
      </w:pPr>
      <w:r>
        <w:rPr>
          <w:rFonts w:ascii="Times New Roman" w:hAnsi="Times New Roman" w:cs="Times New Roman"/>
          <w:i/>
          <w:sz w:val="24"/>
          <w:lang w:val="es-PR"/>
        </w:rPr>
        <w:t xml:space="preserve">Realizó experimentos sobre las interacciones materiales-láser utilizando láser pulsado </w:t>
      </w:r>
      <w:proofErr w:type="spellStart"/>
      <w:r>
        <w:rPr>
          <w:rFonts w:ascii="Times New Roman" w:hAnsi="Times New Roman" w:cs="Times New Roman"/>
          <w:i/>
          <w:sz w:val="24"/>
          <w:lang w:val="es-PR"/>
        </w:rPr>
        <w:t>Nd</w:t>
      </w:r>
      <w:proofErr w:type="gramStart"/>
      <w:r>
        <w:rPr>
          <w:rFonts w:ascii="Times New Roman" w:hAnsi="Times New Roman" w:cs="Times New Roman"/>
          <w:i/>
          <w:sz w:val="24"/>
          <w:lang w:val="es-PR"/>
        </w:rPr>
        <w:t>:YAG</w:t>
      </w:r>
      <w:proofErr w:type="spellEnd"/>
      <w:proofErr w:type="gramEnd"/>
      <w:r>
        <w:rPr>
          <w:rFonts w:ascii="Times New Roman" w:hAnsi="Times New Roman" w:cs="Times New Roman"/>
          <w:i/>
          <w:sz w:val="24"/>
          <w:lang w:val="es-PR"/>
        </w:rPr>
        <w:t>; síntesis y análisis de películas delgadas; propiedades de foto emisión, estudios de plasma de alta energía y densidad generados por radiación láser o foco de plasma.</w:t>
      </w:r>
    </w:p>
    <w:p w:rsidR="005C1C0A" w:rsidRPr="00350E8A" w:rsidRDefault="00C61B2D">
      <w:pPr>
        <w:spacing w:after="360"/>
        <w:ind w:right="75"/>
        <w:rPr>
          <w:lang w:val="es-PR"/>
        </w:rPr>
      </w:pPr>
      <w:r>
        <w:rPr>
          <w:rFonts w:ascii="Times New Roman" w:hAnsi="Times New Roman" w:cs="Times New Roman"/>
          <w:b/>
          <w:sz w:val="24"/>
          <w:lang w:val="es-PR"/>
        </w:rPr>
        <w:t>Fonseca, Luis</w:t>
      </w:r>
      <w:r>
        <w:rPr>
          <w:rFonts w:ascii="Times New Roman" w:hAnsi="Times New Roman" w:cs="Times New Roman"/>
          <w:sz w:val="24"/>
          <w:lang w:val="es-PR"/>
        </w:rPr>
        <w:t xml:space="preserve">, PhD, Universidad de Puerto Rico, 1985, Catedrático. </w:t>
      </w:r>
    </w:p>
    <w:p w:rsidR="00350E8A" w:rsidRPr="00350E8A" w:rsidRDefault="00C61B2D">
      <w:pPr>
        <w:pStyle w:val="NormalWeb"/>
        <w:ind w:right="75"/>
        <w:rPr>
          <w:rFonts w:ascii="Times New Roman" w:hAnsi="Times New Roman" w:cs="Times New Roman"/>
          <w:i/>
          <w:sz w:val="24"/>
          <w:lang w:val="es-PR"/>
        </w:rPr>
      </w:pPr>
      <w:r>
        <w:rPr>
          <w:rFonts w:ascii="Times New Roman" w:hAnsi="Times New Roman" w:cs="Times New Roman"/>
          <w:i/>
          <w:sz w:val="24"/>
          <w:lang w:val="es-PR"/>
        </w:rPr>
        <w:t>Física del es</w:t>
      </w:r>
      <w:r>
        <w:rPr>
          <w:rFonts w:ascii="Times New Roman" w:hAnsi="Times New Roman" w:cs="Times New Roman"/>
          <w:i/>
          <w:sz w:val="24"/>
          <w:lang w:val="es-PR"/>
        </w:rPr>
        <w:t xml:space="preserve">tado sólido; propiedades ópticas y eléctricas de sólidos cristalinos y amorfos; </w:t>
      </w:r>
      <w:proofErr w:type="spellStart"/>
      <w:r>
        <w:rPr>
          <w:rFonts w:ascii="Times New Roman" w:hAnsi="Times New Roman" w:cs="Times New Roman"/>
          <w:i/>
          <w:sz w:val="24"/>
          <w:lang w:val="es-PR"/>
        </w:rPr>
        <w:t>nanoestructuras</w:t>
      </w:r>
      <w:proofErr w:type="spellEnd"/>
      <w:r>
        <w:rPr>
          <w:rFonts w:ascii="Times New Roman" w:hAnsi="Times New Roman" w:cs="Times New Roman"/>
          <w:i/>
          <w:sz w:val="24"/>
          <w:lang w:val="es-PR"/>
        </w:rPr>
        <w:t xml:space="preserve"> semiconductoras: síntesis y propiedades optoelectrónicas.</w:t>
      </w:r>
    </w:p>
    <w:p w:rsidR="005C1C0A" w:rsidRPr="00350E8A" w:rsidRDefault="00C61B2D">
      <w:pPr>
        <w:spacing w:after="360"/>
        <w:ind w:right="75"/>
        <w:rPr>
          <w:lang w:val="es-PR"/>
        </w:rPr>
      </w:pPr>
      <w:proofErr w:type="spellStart"/>
      <w:r>
        <w:rPr>
          <w:rFonts w:ascii="Times New Roman" w:hAnsi="Times New Roman" w:cs="Times New Roman"/>
          <w:b/>
          <w:sz w:val="24"/>
          <w:lang w:val="x-none"/>
        </w:rPr>
        <w:t>Katiyar</w:t>
      </w:r>
      <w:proofErr w:type="spellEnd"/>
      <w:r>
        <w:rPr>
          <w:rFonts w:ascii="Times New Roman" w:hAnsi="Times New Roman" w:cs="Times New Roman"/>
          <w:b/>
          <w:sz w:val="24"/>
          <w:lang w:val="x-none"/>
        </w:rPr>
        <w:t>, Ram S</w:t>
      </w:r>
      <w:r>
        <w:rPr>
          <w:rFonts w:ascii="Times New Roman" w:hAnsi="Times New Roman" w:cs="Times New Roman"/>
          <w:sz w:val="24"/>
        </w:rPr>
        <w:t xml:space="preserve">., </w:t>
      </w:r>
      <w:proofErr w:type="gramStart"/>
      <w:r>
        <w:rPr>
          <w:rFonts w:ascii="Times New Roman" w:hAnsi="Times New Roman" w:cs="Times New Roman"/>
          <w:sz w:val="24"/>
        </w:rPr>
        <w:t xml:space="preserve">PhD, Indian Institute of Science, Bangalore, 1968, </w:t>
      </w:r>
      <w:proofErr w:type="spellStart"/>
      <w:r>
        <w:rPr>
          <w:rFonts w:ascii="Times New Roman" w:hAnsi="Times New Roman" w:cs="Times New Roman"/>
          <w:sz w:val="24"/>
        </w:rPr>
        <w:t>Catedrático</w:t>
      </w:r>
      <w:proofErr w:type="spellEnd"/>
      <w:r>
        <w:rPr>
          <w:rFonts w:ascii="Times New Roman" w:hAnsi="Times New Roman" w:cs="Times New Roman"/>
          <w:sz w:val="24"/>
        </w:rPr>
        <w:t>.</w:t>
      </w:r>
      <w:proofErr w:type="gramEnd"/>
      <w:r>
        <w:rPr>
          <w:rFonts w:ascii="Times New Roman" w:hAnsi="Times New Roman" w:cs="Times New Roman"/>
          <w:sz w:val="24"/>
        </w:rPr>
        <w:t xml:space="preserve"> </w:t>
      </w:r>
      <w:r>
        <w:rPr>
          <w:rFonts w:ascii="Times New Roman" w:hAnsi="Times New Roman" w:cs="Times New Roman"/>
          <w:i/>
          <w:sz w:val="24"/>
          <w:lang w:val="es-PR"/>
        </w:rPr>
        <w:t xml:space="preserve">Espectroscopia </w:t>
      </w:r>
      <w:proofErr w:type="spellStart"/>
      <w:r>
        <w:rPr>
          <w:rFonts w:ascii="Times New Roman" w:hAnsi="Times New Roman" w:cs="Times New Roman"/>
          <w:i/>
          <w:sz w:val="24"/>
          <w:lang w:val="es-PR"/>
        </w:rPr>
        <w:t>Rama</w:t>
      </w:r>
      <w:r>
        <w:rPr>
          <w:rFonts w:ascii="Times New Roman" w:hAnsi="Times New Roman" w:cs="Times New Roman"/>
          <w:i/>
          <w:sz w:val="24"/>
          <w:lang w:val="es-PR"/>
        </w:rPr>
        <w:t>n</w:t>
      </w:r>
      <w:proofErr w:type="spellEnd"/>
      <w:r>
        <w:rPr>
          <w:rFonts w:ascii="Times New Roman" w:hAnsi="Times New Roman" w:cs="Times New Roman"/>
          <w:i/>
          <w:sz w:val="24"/>
          <w:lang w:val="es-PR"/>
        </w:rPr>
        <w:t xml:space="preserve"> e infrarroja; crecimiento y caracterización de </w:t>
      </w:r>
      <w:proofErr w:type="spellStart"/>
      <w:r>
        <w:rPr>
          <w:rFonts w:ascii="Times New Roman" w:hAnsi="Times New Roman" w:cs="Times New Roman"/>
          <w:i/>
          <w:sz w:val="24"/>
          <w:lang w:val="es-PR"/>
        </w:rPr>
        <w:t>ferroeléctricos</w:t>
      </w:r>
      <w:proofErr w:type="spellEnd"/>
      <w:r>
        <w:rPr>
          <w:rFonts w:ascii="Times New Roman" w:hAnsi="Times New Roman" w:cs="Times New Roman"/>
          <w:i/>
          <w:sz w:val="24"/>
          <w:lang w:val="es-PR"/>
        </w:rPr>
        <w:t xml:space="preserve">; semiconductores transparentes; iones en el estado sólido en películas delgadas y </w:t>
      </w:r>
      <w:proofErr w:type="spellStart"/>
      <w:r>
        <w:rPr>
          <w:rFonts w:ascii="Times New Roman" w:hAnsi="Times New Roman" w:cs="Times New Roman"/>
          <w:i/>
          <w:sz w:val="24"/>
          <w:lang w:val="es-PR"/>
        </w:rPr>
        <w:t>nanocristales</w:t>
      </w:r>
      <w:proofErr w:type="spellEnd"/>
      <w:r>
        <w:rPr>
          <w:rFonts w:ascii="Times New Roman" w:hAnsi="Times New Roman" w:cs="Times New Roman"/>
          <w:i/>
          <w:sz w:val="24"/>
          <w:lang w:val="es-PR"/>
        </w:rPr>
        <w:t xml:space="preserve"> para aplicaciones optoelectrónicas; dinámica de </w:t>
      </w:r>
      <w:proofErr w:type="spellStart"/>
      <w:r>
        <w:rPr>
          <w:rFonts w:ascii="Times New Roman" w:hAnsi="Times New Roman" w:cs="Times New Roman"/>
          <w:i/>
          <w:sz w:val="24"/>
          <w:lang w:val="es-PR"/>
        </w:rPr>
        <w:t>fonones</w:t>
      </w:r>
      <w:proofErr w:type="spellEnd"/>
      <w:r>
        <w:rPr>
          <w:rFonts w:ascii="Times New Roman" w:hAnsi="Times New Roman" w:cs="Times New Roman"/>
          <w:i/>
          <w:sz w:val="24"/>
          <w:lang w:val="es-PR"/>
        </w:rPr>
        <w:t>.</w:t>
      </w:r>
    </w:p>
    <w:p w:rsidR="00350E8A" w:rsidRDefault="00350E8A">
      <w:pPr>
        <w:rPr>
          <w:rFonts w:ascii="Times New Roman" w:hAnsi="Times New Roman" w:cs="Times New Roman"/>
          <w:b/>
          <w:sz w:val="24"/>
          <w:lang w:val="es-PR"/>
        </w:rPr>
      </w:pPr>
      <w:r>
        <w:rPr>
          <w:rFonts w:ascii="Times New Roman" w:hAnsi="Times New Roman" w:cs="Times New Roman"/>
          <w:b/>
          <w:sz w:val="24"/>
          <w:lang w:val="es-PR"/>
        </w:rPr>
        <w:br w:type="page"/>
      </w:r>
    </w:p>
    <w:p w:rsidR="00350E8A" w:rsidRDefault="00C61B2D" w:rsidP="00350E8A">
      <w:pPr>
        <w:spacing w:after="360"/>
        <w:ind w:right="75"/>
        <w:rPr>
          <w:rFonts w:ascii="Times New Roman" w:hAnsi="Times New Roman" w:cs="Times New Roman"/>
          <w:sz w:val="24"/>
          <w:lang w:val="es-PR"/>
        </w:rPr>
      </w:pPr>
      <w:r>
        <w:rPr>
          <w:rFonts w:ascii="Times New Roman" w:hAnsi="Times New Roman" w:cs="Times New Roman"/>
          <w:b/>
          <w:sz w:val="24"/>
          <w:lang w:val="es-PR"/>
        </w:rPr>
        <w:t>Martínez, Antonio</w:t>
      </w:r>
      <w:r>
        <w:rPr>
          <w:rFonts w:ascii="Times New Roman" w:hAnsi="Times New Roman" w:cs="Times New Roman"/>
          <w:sz w:val="24"/>
          <w:lang w:val="es-PR"/>
        </w:rPr>
        <w:t xml:space="preserve">, PhD, American </w:t>
      </w:r>
      <w:proofErr w:type="spellStart"/>
      <w:r>
        <w:rPr>
          <w:rFonts w:ascii="Times New Roman" w:hAnsi="Times New Roman" w:cs="Times New Roman"/>
          <w:sz w:val="24"/>
          <w:lang w:val="es-PR"/>
        </w:rPr>
        <w:t>Univ</w:t>
      </w:r>
      <w:r>
        <w:rPr>
          <w:rFonts w:ascii="Times New Roman" w:hAnsi="Times New Roman" w:cs="Times New Roman"/>
          <w:sz w:val="24"/>
          <w:lang w:val="es-PR"/>
        </w:rPr>
        <w:t>ersity</w:t>
      </w:r>
      <w:proofErr w:type="spellEnd"/>
      <w:r>
        <w:rPr>
          <w:rFonts w:ascii="Times New Roman" w:hAnsi="Times New Roman" w:cs="Times New Roman"/>
          <w:sz w:val="24"/>
          <w:lang w:val="es-PR"/>
        </w:rPr>
        <w:t xml:space="preserve">, 1990, Catedrático. </w:t>
      </w:r>
    </w:p>
    <w:p w:rsidR="005C1C0A" w:rsidRPr="00350E8A" w:rsidRDefault="00C61B2D" w:rsidP="00350E8A">
      <w:pPr>
        <w:spacing w:after="360"/>
        <w:ind w:right="75"/>
        <w:rPr>
          <w:lang w:val="es-PR"/>
        </w:rPr>
      </w:pPr>
      <w:r>
        <w:rPr>
          <w:rFonts w:ascii="Times New Roman" w:hAnsi="Times New Roman" w:cs="Times New Roman"/>
          <w:i/>
          <w:sz w:val="24"/>
          <w:lang w:val="es-PR"/>
        </w:rPr>
        <w:t xml:space="preserve">Física de la materia condensada; técnicas de crecimiento </w:t>
      </w:r>
      <w:proofErr w:type="spellStart"/>
      <w:r>
        <w:rPr>
          <w:rFonts w:ascii="Times New Roman" w:hAnsi="Times New Roman" w:cs="Times New Roman"/>
          <w:i/>
          <w:sz w:val="24"/>
          <w:lang w:val="es-PR"/>
        </w:rPr>
        <w:t>epitaxial</w:t>
      </w:r>
      <w:proofErr w:type="spellEnd"/>
      <w:r>
        <w:rPr>
          <w:rFonts w:ascii="Times New Roman" w:hAnsi="Times New Roman" w:cs="Times New Roman"/>
          <w:i/>
          <w:sz w:val="24"/>
          <w:lang w:val="es-PR"/>
        </w:rPr>
        <w:t xml:space="preserve"> y ancho de banda prohibida en semiconductores; propiedades de transporte; física de superficies.</w:t>
      </w:r>
    </w:p>
    <w:p w:rsidR="005C1C0A" w:rsidRPr="00350E8A" w:rsidRDefault="00C61B2D">
      <w:pPr>
        <w:spacing w:after="360"/>
        <w:ind w:right="75"/>
        <w:rPr>
          <w:lang w:val="es-PR"/>
        </w:rPr>
      </w:pPr>
      <w:proofErr w:type="spellStart"/>
      <w:r>
        <w:rPr>
          <w:rFonts w:ascii="Times New Roman" w:hAnsi="Times New Roman" w:cs="Times New Roman"/>
          <w:b/>
          <w:sz w:val="24"/>
          <w:lang w:val="es-PR"/>
        </w:rPr>
        <w:t>Morell</w:t>
      </w:r>
      <w:proofErr w:type="spellEnd"/>
      <w:r>
        <w:rPr>
          <w:rFonts w:ascii="Times New Roman" w:hAnsi="Times New Roman" w:cs="Times New Roman"/>
          <w:b/>
          <w:sz w:val="24"/>
          <w:lang w:val="es-PR"/>
        </w:rPr>
        <w:t>, Gerardo</w:t>
      </w:r>
      <w:r>
        <w:rPr>
          <w:rFonts w:ascii="Times New Roman" w:hAnsi="Times New Roman" w:cs="Times New Roman"/>
          <w:sz w:val="24"/>
          <w:lang w:val="es-PR"/>
        </w:rPr>
        <w:t>, PhD, Universidad de Puerto Rico, 1995. Catedrá</w:t>
      </w:r>
      <w:r>
        <w:rPr>
          <w:rFonts w:ascii="Times New Roman" w:hAnsi="Times New Roman" w:cs="Times New Roman"/>
          <w:sz w:val="24"/>
          <w:lang w:val="es-PR"/>
        </w:rPr>
        <w:t xml:space="preserve">tico. </w:t>
      </w:r>
    </w:p>
    <w:p w:rsidR="005C1C0A" w:rsidRPr="00350E8A" w:rsidRDefault="00C61B2D">
      <w:pPr>
        <w:pStyle w:val="NormalWeb"/>
        <w:ind w:right="75"/>
        <w:rPr>
          <w:lang w:val="es-PR"/>
        </w:rPr>
      </w:pPr>
      <w:proofErr w:type="spellStart"/>
      <w:r>
        <w:rPr>
          <w:rFonts w:ascii="Times New Roman" w:hAnsi="Times New Roman" w:cs="Times New Roman"/>
          <w:i/>
          <w:sz w:val="24"/>
          <w:lang w:val="es-PR"/>
        </w:rPr>
        <w:t>Nanomateriales</w:t>
      </w:r>
      <w:proofErr w:type="spellEnd"/>
      <w:r>
        <w:rPr>
          <w:rFonts w:ascii="Times New Roman" w:hAnsi="Times New Roman" w:cs="Times New Roman"/>
          <w:i/>
          <w:sz w:val="24"/>
          <w:lang w:val="es-PR"/>
        </w:rPr>
        <w:t xml:space="preserve"> para la captación de luz (light </w:t>
      </w:r>
      <w:proofErr w:type="spellStart"/>
      <w:r>
        <w:rPr>
          <w:rFonts w:ascii="Times New Roman" w:hAnsi="Times New Roman" w:cs="Times New Roman"/>
          <w:i/>
          <w:sz w:val="24"/>
          <w:lang w:val="es-PR"/>
        </w:rPr>
        <w:t>harvesting</w:t>
      </w:r>
      <w:proofErr w:type="spellEnd"/>
      <w:r>
        <w:rPr>
          <w:rFonts w:ascii="Times New Roman" w:hAnsi="Times New Roman" w:cs="Times New Roman"/>
          <w:i/>
          <w:sz w:val="24"/>
          <w:lang w:val="es-PR"/>
        </w:rPr>
        <w:t xml:space="preserve">) y aplicaciones biomédicas de materiales </w:t>
      </w:r>
      <w:proofErr w:type="spellStart"/>
      <w:r>
        <w:rPr>
          <w:rFonts w:ascii="Times New Roman" w:hAnsi="Times New Roman" w:cs="Times New Roman"/>
          <w:i/>
          <w:sz w:val="24"/>
          <w:lang w:val="es-PR"/>
        </w:rPr>
        <w:t>nanoestructurados</w:t>
      </w:r>
      <w:proofErr w:type="spellEnd"/>
      <w:r>
        <w:rPr>
          <w:rFonts w:ascii="Times New Roman" w:hAnsi="Times New Roman" w:cs="Times New Roman"/>
          <w:i/>
          <w:sz w:val="24"/>
          <w:lang w:val="es-PR"/>
        </w:rPr>
        <w:t>.</w:t>
      </w:r>
    </w:p>
    <w:p w:rsidR="005C1C0A" w:rsidRDefault="00C61B2D">
      <w:pPr>
        <w:spacing w:after="360"/>
        <w:ind w:right="75"/>
      </w:pPr>
      <w:r>
        <w:rPr>
          <w:rFonts w:ascii="Times New Roman" w:hAnsi="Times New Roman" w:cs="Times New Roman"/>
          <w:b/>
          <w:sz w:val="24"/>
          <w:lang w:val="x-none"/>
        </w:rPr>
        <w:t>Nieves, José F</w:t>
      </w:r>
      <w:r>
        <w:rPr>
          <w:rFonts w:ascii="Times New Roman" w:hAnsi="Times New Roman" w:cs="Times New Roman"/>
          <w:sz w:val="24"/>
        </w:rPr>
        <w:t xml:space="preserve">., PhD, University of Pennsylvania, 1980, </w:t>
      </w:r>
      <w:proofErr w:type="spellStart"/>
      <w:r>
        <w:rPr>
          <w:rFonts w:ascii="Times New Roman" w:hAnsi="Times New Roman" w:cs="Times New Roman"/>
          <w:sz w:val="24"/>
        </w:rPr>
        <w:t>Catedrático</w:t>
      </w:r>
      <w:proofErr w:type="spellEnd"/>
      <w:r>
        <w:rPr>
          <w:rFonts w:ascii="Times New Roman" w:hAnsi="Times New Roman" w:cs="Times New Roman"/>
          <w:sz w:val="24"/>
        </w:rPr>
        <w:t xml:space="preserve">. </w:t>
      </w:r>
    </w:p>
    <w:p w:rsidR="005C1C0A" w:rsidRPr="00350E8A" w:rsidRDefault="00C61B2D">
      <w:pPr>
        <w:pStyle w:val="NormalWeb"/>
        <w:ind w:right="75"/>
        <w:rPr>
          <w:lang w:val="es-PR"/>
        </w:rPr>
      </w:pPr>
      <w:r>
        <w:rPr>
          <w:rFonts w:ascii="Times New Roman" w:hAnsi="Times New Roman" w:cs="Times New Roman"/>
          <w:i/>
          <w:sz w:val="24"/>
          <w:lang w:val="es-PR"/>
        </w:rPr>
        <w:t xml:space="preserve">Física teórica de </w:t>
      </w:r>
      <w:proofErr w:type="spellStart"/>
      <w:r>
        <w:rPr>
          <w:rFonts w:ascii="Times New Roman" w:hAnsi="Times New Roman" w:cs="Times New Roman"/>
          <w:i/>
          <w:sz w:val="24"/>
          <w:lang w:val="es-PR"/>
        </w:rPr>
        <w:t>particulas</w:t>
      </w:r>
      <w:proofErr w:type="spellEnd"/>
      <w:r>
        <w:rPr>
          <w:rFonts w:ascii="Times New Roman" w:hAnsi="Times New Roman" w:cs="Times New Roman"/>
          <w:i/>
          <w:sz w:val="24"/>
          <w:lang w:val="es-PR"/>
        </w:rPr>
        <w:t xml:space="preserve"> elementales y altas energías</w:t>
      </w:r>
    </w:p>
    <w:p w:rsidR="005C1C0A" w:rsidRDefault="00C61B2D">
      <w:pPr>
        <w:spacing w:after="360"/>
        <w:ind w:right="75"/>
      </w:pPr>
      <w:proofErr w:type="spellStart"/>
      <w:r>
        <w:rPr>
          <w:rFonts w:ascii="Times New Roman" w:hAnsi="Times New Roman" w:cs="Times New Roman"/>
          <w:b/>
          <w:sz w:val="24"/>
          <w:lang w:val="x-none"/>
        </w:rPr>
        <w:t>Palai</w:t>
      </w:r>
      <w:proofErr w:type="spellEnd"/>
      <w:r>
        <w:rPr>
          <w:rFonts w:ascii="Times New Roman" w:hAnsi="Times New Roman" w:cs="Times New Roman"/>
          <w:b/>
          <w:sz w:val="24"/>
          <w:lang w:val="x-none"/>
        </w:rPr>
        <w:t xml:space="preserve">, </w:t>
      </w:r>
      <w:proofErr w:type="spellStart"/>
      <w:r>
        <w:rPr>
          <w:rFonts w:ascii="Times New Roman" w:hAnsi="Times New Roman" w:cs="Times New Roman"/>
          <w:b/>
          <w:sz w:val="24"/>
          <w:lang w:val="x-none"/>
        </w:rPr>
        <w:t>Ratnakar</w:t>
      </w:r>
      <w:proofErr w:type="spellEnd"/>
      <w:r>
        <w:rPr>
          <w:rFonts w:ascii="Times New Roman" w:hAnsi="Times New Roman" w:cs="Times New Roman"/>
          <w:sz w:val="24"/>
        </w:rPr>
        <w:t xml:space="preserve">, PhD, University of Strathclyde, UK, 2004, </w:t>
      </w:r>
      <w:proofErr w:type="spellStart"/>
      <w:r>
        <w:rPr>
          <w:rFonts w:ascii="Times New Roman" w:hAnsi="Times New Roman" w:cs="Times New Roman"/>
          <w:sz w:val="24"/>
        </w:rPr>
        <w:t>Catedrático</w:t>
      </w:r>
      <w:proofErr w:type="spellEnd"/>
      <w:r>
        <w:rPr>
          <w:rFonts w:ascii="Times New Roman" w:hAnsi="Times New Roman" w:cs="Times New Roman"/>
          <w:sz w:val="24"/>
        </w:rPr>
        <w:t xml:space="preserve"> </w:t>
      </w:r>
      <w:proofErr w:type="spellStart"/>
      <w:r>
        <w:rPr>
          <w:rFonts w:ascii="Times New Roman" w:hAnsi="Times New Roman" w:cs="Times New Roman"/>
          <w:sz w:val="24"/>
        </w:rPr>
        <w:t>Asociado</w:t>
      </w:r>
      <w:proofErr w:type="spellEnd"/>
      <w:r>
        <w:rPr>
          <w:rFonts w:ascii="Times New Roman" w:hAnsi="Times New Roman" w:cs="Times New Roman"/>
          <w:sz w:val="24"/>
        </w:rPr>
        <w:t xml:space="preserve">. </w:t>
      </w:r>
    </w:p>
    <w:p w:rsidR="005C1C0A" w:rsidRPr="00350E8A" w:rsidRDefault="00C61B2D">
      <w:pPr>
        <w:pStyle w:val="NormalWeb"/>
        <w:ind w:right="75"/>
        <w:rPr>
          <w:lang w:val="es-PR"/>
        </w:rPr>
      </w:pPr>
      <w:r>
        <w:rPr>
          <w:rFonts w:ascii="Times New Roman" w:hAnsi="Times New Roman" w:cs="Times New Roman"/>
          <w:i/>
          <w:sz w:val="24"/>
          <w:lang w:val="es-PR"/>
        </w:rPr>
        <w:t xml:space="preserve">Materiales </w:t>
      </w:r>
      <w:proofErr w:type="spellStart"/>
      <w:r>
        <w:rPr>
          <w:rFonts w:ascii="Times New Roman" w:hAnsi="Times New Roman" w:cs="Times New Roman"/>
          <w:i/>
          <w:sz w:val="24"/>
          <w:lang w:val="es-PR"/>
        </w:rPr>
        <w:t>nanoestructurados</w:t>
      </w:r>
      <w:proofErr w:type="spellEnd"/>
      <w:r>
        <w:rPr>
          <w:rFonts w:ascii="Times New Roman" w:hAnsi="Times New Roman" w:cs="Times New Roman"/>
          <w:i/>
          <w:sz w:val="24"/>
          <w:lang w:val="es-PR"/>
        </w:rPr>
        <w:t xml:space="preserve">; dispositivos </w:t>
      </w:r>
      <w:proofErr w:type="spellStart"/>
      <w:r>
        <w:rPr>
          <w:rFonts w:ascii="Times New Roman" w:hAnsi="Times New Roman" w:cs="Times New Roman"/>
          <w:i/>
          <w:sz w:val="24"/>
          <w:lang w:val="es-PR"/>
        </w:rPr>
        <w:t>espintrónicos</w:t>
      </w:r>
      <w:proofErr w:type="spellEnd"/>
      <w:r>
        <w:rPr>
          <w:rFonts w:ascii="Times New Roman" w:hAnsi="Times New Roman" w:cs="Times New Roman"/>
          <w:i/>
          <w:sz w:val="24"/>
          <w:lang w:val="es-PR"/>
        </w:rPr>
        <w:t>.</w:t>
      </w:r>
    </w:p>
    <w:p w:rsidR="005C1C0A" w:rsidRPr="00350E8A" w:rsidRDefault="00C61B2D">
      <w:pPr>
        <w:spacing w:after="360"/>
        <w:ind w:right="75"/>
        <w:rPr>
          <w:lang w:val="es-PR"/>
        </w:rPr>
      </w:pPr>
      <w:r>
        <w:rPr>
          <w:rFonts w:ascii="Times New Roman" w:hAnsi="Times New Roman" w:cs="Times New Roman"/>
          <w:b/>
          <w:sz w:val="24"/>
          <w:lang w:val="es-PR"/>
        </w:rPr>
        <w:t>Pantoja, Carmen</w:t>
      </w:r>
      <w:r>
        <w:rPr>
          <w:rFonts w:ascii="Times New Roman" w:hAnsi="Times New Roman" w:cs="Times New Roman"/>
          <w:sz w:val="24"/>
          <w:lang w:val="es-PR"/>
        </w:rPr>
        <w:t xml:space="preserve">, PhD, </w:t>
      </w:r>
      <w:proofErr w:type="spellStart"/>
      <w:r>
        <w:rPr>
          <w:rFonts w:ascii="Times New Roman" w:hAnsi="Times New Roman" w:cs="Times New Roman"/>
          <w:sz w:val="24"/>
          <w:lang w:val="es-PR"/>
        </w:rPr>
        <w:t>University</w:t>
      </w:r>
      <w:proofErr w:type="spellEnd"/>
      <w:r>
        <w:rPr>
          <w:rFonts w:ascii="Times New Roman" w:hAnsi="Times New Roman" w:cs="Times New Roman"/>
          <w:sz w:val="24"/>
          <w:lang w:val="es-PR"/>
        </w:rPr>
        <w:t xml:space="preserve"> of Oklahoma, 1995, Catedrática. </w:t>
      </w:r>
    </w:p>
    <w:p w:rsidR="005C1C0A" w:rsidRPr="00350E8A" w:rsidRDefault="00C61B2D">
      <w:pPr>
        <w:pStyle w:val="NormalWeb"/>
        <w:ind w:right="75"/>
        <w:rPr>
          <w:lang w:val="es-PR"/>
        </w:rPr>
      </w:pPr>
      <w:r>
        <w:rPr>
          <w:rFonts w:ascii="Times New Roman" w:hAnsi="Times New Roman" w:cs="Times New Roman"/>
          <w:i/>
          <w:sz w:val="24"/>
          <w:lang w:val="es-PR"/>
        </w:rPr>
        <w:t>Astronomía; análisis espectral; galaxias; cosmolo</w:t>
      </w:r>
      <w:r>
        <w:rPr>
          <w:rFonts w:ascii="Times New Roman" w:hAnsi="Times New Roman" w:cs="Times New Roman"/>
          <w:i/>
          <w:sz w:val="24"/>
          <w:lang w:val="es-PR"/>
        </w:rPr>
        <w:t>gía.</w:t>
      </w:r>
    </w:p>
    <w:p w:rsidR="005C1C0A" w:rsidRDefault="00C61B2D">
      <w:pPr>
        <w:spacing w:after="360"/>
        <w:ind w:right="75"/>
      </w:pPr>
      <w:proofErr w:type="spellStart"/>
      <w:r>
        <w:rPr>
          <w:rFonts w:ascii="Times New Roman" w:hAnsi="Times New Roman" w:cs="Times New Roman"/>
          <w:b/>
          <w:sz w:val="24"/>
          <w:lang w:val="x-none"/>
        </w:rPr>
        <w:t>Selsby</w:t>
      </w:r>
      <w:proofErr w:type="spellEnd"/>
      <w:r>
        <w:rPr>
          <w:rFonts w:ascii="Times New Roman" w:hAnsi="Times New Roman" w:cs="Times New Roman"/>
          <w:b/>
          <w:sz w:val="24"/>
          <w:lang w:val="x-none"/>
        </w:rPr>
        <w:t>, Ronald G</w:t>
      </w:r>
      <w:r>
        <w:rPr>
          <w:rFonts w:ascii="Times New Roman" w:hAnsi="Times New Roman" w:cs="Times New Roman"/>
          <w:sz w:val="24"/>
        </w:rPr>
        <w:t xml:space="preserve">., PhD, Ohio State University, 1969, </w:t>
      </w:r>
      <w:proofErr w:type="spellStart"/>
      <w:r>
        <w:rPr>
          <w:rFonts w:ascii="Times New Roman" w:hAnsi="Times New Roman" w:cs="Times New Roman"/>
          <w:sz w:val="24"/>
        </w:rPr>
        <w:t>Catedrático</w:t>
      </w:r>
      <w:proofErr w:type="spellEnd"/>
      <w:r>
        <w:rPr>
          <w:rFonts w:ascii="Times New Roman" w:hAnsi="Times New Roman" w:cs="Times New Roman"/>
          <w:sz w:val="24"/>
        </w:rPr>
        <w:t xml:space="preserve">. </w:t>
      </w:r>
    </w:p>
    <w:p w:rsidR="005C1C0A" w:rsidRPr="00350E8A" w:rsidRDefault="00C61B2D">
      <w:pPr>
        <w:pStyle w:val="NormalWeb"/>
        <w:ind w:right="75"/>
        <w:rPr>
          <w:lang w:val="es-PR"/>
        </w:rPr>
      </w:pPr>
      <w:r>
        <w:rPr>
          <w:rFonts w:ascii="Times New Roman" w:hAnsi="Times New Roman" w:cs="Times New Roman"/>
          <w:i/>
          <w:sz w:val="24"/>
          <w:lang w:val="es-PR"/>
        </w:rPr>
        <w:t>Física Química; energías de ionización moleculares y afinidades electrónicas.</w:t>
      </w:r>
    </w:p>
    <w:p w:rsidR="005C1C0A" w:rsidRPr="00350E8A" w:rsidRDefault="00C61B2D">
      <w:pPr>
        <w:spacing w:after="360"/>
        <w:ind w:right="75"/>
        <w:rPr>
          <w:lang w:val="es-PR"/>
        </w:rPr>
      </w:pPr>
      <w:proofErr w:type="spellStart"/>
      <w:r>
        <w:rPr>
          <w:rFonts w:ascii="Times New Roman" w:hAnsi="Times New Roman" w:cs="Times New Roman"/>
          <w:b/>
          <w:sz w:val="24"/>
          <w:lang w:val="es-PR"/>
        </w:rPr>
        <w:t>Ubriaco</w:t>
      </w:r>
      <w:proofErr w:type="spellEnd"/>
      <w:r>
        <w:rPr>
          <w:rFonts w:ascii="Times New Roman" w:hAnsi="Times New Roman" w:cs="Times New Roman"/>
          <w:b/>
          <w:sz w:val="24"/>
          <w:lang w:val="es-PR"/>
        </w:rPr>
        <w:t>, Marcelo R</w:t>
      </w:r>
      <w:r>
        <w:rPr>
          <w:rFonts w:ascii="Times New Roman" w:hAnsi="Times New Roman" w:cs="Times New Roman"/>
          <w:sz w:val="24"/>
          <w:lang w:val="es-PR"/>
        </w:rPr>
        <w:t xml:space="preserve">., PhD, </w:t>
      </w:r>
      <w:proofErr w:type="spellStart"/>
      <w:r>
        <w:rPr>
          <w:rFonts w:ascii="Times New Roman" w:hAnsi="Times New Roman" w:cs="Times New Roman"/>
          <w:sz w:val="24"/>
          <w:lang w:val="es-PR"/>
        </w:rPr>
        <w:t>University</w:t>
      </w:r>
      <w:proofErr w:type="spellEnd"/>
      <w:r>
        <w:rPr>
          <w:rFonts w:ascii="Times New Roman" w:hAnsi="Times New Roman" w:cs="Times New Roman"/>
          <w:sz w:val="24"/>
          <w:lang w:val="es-PR"/>
        </w:rPr>
        <w:t xml:space="preserve"> of North Carolina, 1989, Catedrático. </w:t>
      </w:r>
    </w:p>
    <w:p w:rsidR="005C1C0A" w:rsidRPr="00350E8A" w:rsidRDefault="00C61B2D">
      <w:pPr>
        <w:pStyle w:val="NormalWeb"/>
        <w:ind w:right="75"/>
        <w:rPr>
          <w:lang w:val="es-PR"/>
        </w:rPr>
      </w:pPr>
      <w:r>
        <w:rPr>
          <w:rFonts w:ascii="Times New Roman" w:hAnsi="Times New Roman" w:cs="Times New Roman"/>
          <w:i/>
          <w:sz w:val="24"/>
          <w:lang w:val="es-PR"/>
        </w:rPr>
        <w:t>Teoría de campos cuánticos; a</w:t>
      </w:r>
      <w:r>
        <w:rPr>
          <w:rFonts w:ascii="Times New Roman" w:hAnsi="Times New Roman" w:cs="Times New Roman"/>
          <w:i/>
          <w:sz w:val="24"/>
          <w:lang w:val="es-PR"/>
        </w:rPr>
        <w:t>plicaciones de grupos cuánticos y geometría a la mecánica estadística cuántica.</w:t>
      </w:r>
    </w:p>
    <w:p w:rsidR="005C1C0A" w:rsidRPr="00350E8A" w:rsidRDefault="00C61B2D">
      <w:pPr>
        <w:spacing w:after="360"/>
        <w:ind w:right="75"/>
        <w:rPr>
          <w:lang w:val="es-PR"/>
        </w:rPr>
      </w:pPr>
      <w:proofErr w:type="spellStart"/>
      <w:r>
        <w:rPr>
          <w:rFonts w:ascii="Times New Roman" w:hAnsi="Times New Roman" w:cs="Times New Roman"/>
          <w:b/>
          <w:sz w:val="24"/>
          <w:lang w:val="es-PR"/>
        </w:rPr>
        <w:t>Velev</w:t>
      </w:r>
      <w:proofErr w:type="spellEnd"/>
      <w:r>
        <w:rPr>
          <w:rFonts w:ascii="Times New Roman" w:hAnsi="Times New Roman" w:cs="Times New Roman"/>
          <w:b/>
          <w:sz w:val="24"/>
          <w:lang w:val="es-PR"/>
        </w:rPr>
        <w:t xml:space="preserve">, </w:t>
      </w:r>
      <w:proofErr w:type="spellStart"/>
      <w:r>
        <w:rPr>
          <w:rFonts w:ascii="Times New Roman" w:hAnsi="Times New Roman" w:cs="Times New Roman"/>
          <w:b/>
          <w:sz w:val="24"/>
          <w:lang w:val="es-PR"/>
        </w:rPr>
        <w:t>Julian</w:t>
      </w:r>
      <w:proofErr w:type="spellEnd"/>
      <w:r>
        <w:rPr>
          <w:rFonts w:ascii="Times New Roman" w:hAnsi="Times New Roman" w:cs="Times New Roman"/>
          <w:sz w:val="24"/>
          <w:lang w:val="es-PR"/>
        </w:rPr>
        <w:t xml:space="preserve">, PhD, </w:t>
      </w:r>
      <w:proofErr w:type="spellStart"/>
      <w:r>
        <w:rPr>
          <w:rFonts w:ascii="Times New Roman" w:hAnsi="Times New Roman" w:cs="Times New Roman"/>
          <w:sz w:val="24"/>
          <w:lang w:val="es-PR"/>
        </w:rPr>
        <w:t>University</w:t>
      </w:r>
      <w:proofErr w:type="spellEnd"/>
      <w:r>
        <w:rPr>
          <w:rFonts w:ascii="Times New Roman" w:hAnsi="Times New Roman" w:cs="Times New Roman"/>
          <w:sz w:val="24"/>
          <w:lang w:val="es-PR"/>
        </w:rPr>
        <w:t xml:space="preserve"> of Illinois, Urbana-Champaign, 2002, Catedrático Asociado. </w:t>
      </w:r>
      <w:r>
        <w:rPr>
          <w:rFonts w:ascii="Times New Roman" w:hAnsi="Times New Roman" w:cs="Times New Roman"/>
          <w:i/>
          <w:sz w:val="24"/>
          <w:lang w:val="es-PR"/>
        </w:rPr>
        <w:t>Física de la materia condensada; estructuras electrónicas y propiedades de transporte</w:t>
      </w:r>
      <w:r>
        <w:rPr>
          <w:rFonts w:ascii="Times New Roman" w:hAnsi="Times New Roman" w:cs="Times New Roman"/>
          <w:i/>
          <w:sz w:val="24"/>
          <w:lang w:val="es-PR"/>
        </w:rPr>
        <w:t>.</w:t>
      </w:r>
    </w:p>
    <w:p w:rsidR="005C1C0A" w:rsidRPr="00350E8A" w:rsidRDefault="005C1C0A">
      <w:pPr>
        <w:rPr>
          <w:lang w:val="es-PR"/>
        </w:rPr>
      </w:pPr>
    </w:p>
    <w:p w:rsidR="005C1C0A" w:rsidRPr="00350E8A" w:rsidRDefault="005C1C0A">
      <w:pPr>
        <w:pageBreakBefore/>
        <w:rPr>
          <w:lang w:val="es-PR"/>
        </w:rPr>
      </w:pPr>
    </w:p>
    <w:p w:rsidR="005C1C0A" w:rsidRPr="00350E8A" w:rsidRDefault="00C61B2D">
      <w:pPr>
        <w:jc w:val="both"/>
        <w:rPr>
          <w:lang w:val="es-PR"/>
        </w:rPr>
      </w:pPr>
      <w:r>
        <w:rPr>
          <w:rFonts w:ascii="Times New Roman" w:hAnsi="Times New Roman" w:cs="Times New Roman"/>
          <w:b/>
          <w:sz w:val="24"/>
          <w:lang w:val="es-PR"/>
        </w:rPr>
        <w:t>Requisitos de admisión</w:t>
      </w:r>
    </w:p>
    <w:p w:rsidR="005C1C0A" w:rsidRPr="00350E8A" w:rsidRDefault="00C61B2D">
      <w:pPr>
        <w:pStyle w:val="textomain"/>
        <w:ind w:left="360"/>
        <w:jc w:val="both"/>
        <w:rPr>
          <w:lang w:val="es-PR"/>
        </w:rPr>
      </w:pPr>
      <w:r>
        <w:rPr>
          <w:rFonts w:ascii="Times New Roman" w:hAnsi="Times New Roman" w:cs="Times New Roman"/>
          <w:sz w:val="24"/>
          <w:lang w:val="es-PR"/>
        </w:rPr>
        <w:t xml:space="preserve">La solicitud en línea debe completarse nueve meses antes del inicio del semestre en que se desea ingresar al Programa: </w:t>
      </w:r>
      <w:hyperlink r:id="rId10" w:tgtFrame="_blank" w:history="1">
        <w:proofErr w:type="spellStart"/>
        <w:r w:rsidR="00350E8A">
          <w:rPr>
            <w:rStyle w:val="Hyperlink"/>
            <w:sz w:val="19"/>
            <w:szCs w:val="19"/>
            <w:lang w:val="es-PR"/>
          </w:rPr>
          <w:t>Apply</w:t>
        </w:r>
        <w:proofErr w:type="spellEnd"/>
        <w:r w:rsidR="00350E8A">
          <w:rPr>
            <w:rStyle w:val="Hyperlink"/>
            <w:sz w:val="19"/>
            <w:szCs w:val="19"/>
            <w:lang w:val="es-PR"/>
          </w:rPr>
          <w:t xml:space="preserve"> </w:t>
        </w:r>
        <w:proofErr w:type="spellStart"/>
        <w:r w:rsidR="00350E8A">
          <w:rPr>
            <w:rStyle w:val="Hyperlink"/>
            <w:sz w:val="19"/>
            <w:szCs w:val="19"/>
            <w:lang w:val="es-PR"/>
          </w:rPr>
          <w:t>Yourself</w:t>
        </w:r>
        <w:proofErr w:type="spellEnd"/>
      </w:hyperlink>
    </w:p>
    <w:p w:rsidR="005C1C0A" w:rsidRPr="00350E8A" w:rsidRDefault="005C1C0A">
      <w:pPr>
        <w:pStyle w:val="textomain"/>
        <w:jc w:val="both"/>
        <w:rPr>
          <w:lang w:val="es-PR"/>
        </w:rPr>
      </w:pPr>
    </w:p>
    <w:p w:rsidR="005C1C0A" w:rsidRPr="00350E8A" w:rsidRDefault="00C61B2D">
      <w:pPr>
        <w:pStyle w:val="textomain"/>
        <w:ind w:firstLine="360"/>
        <w:jc w:val="both"/>
        <w:rPr>
          <w:lang w:val="es-PR"/>
        </w:rPr>
      </w:pPr>
      <w:r>
        <w:rPr>
          <w:rFonts w:ascii="Times New Roman" w:hAnsi="Times New Roman" w:cs="Times New Roman"/>
          <w:sz w:val="24"/>
          <w:lang w:val="es-PR"/>
        </w:rPr>
        <w:t>Los requisitos de admisión al Programa de Maestría en Física son:</w:t>
      </w:r>
    </w:p>
    <w:p w:rsidR="005C1C0A" w:rsidRPr="00350E8A" w:rsidRDefault="00C61B2D">
      <w:pPr>
        <w:numPr>
          <w:ilvl w:val="0"/>
          <w:numId w:val="2"/>
        </w:numPr>
        <w:tabs>
          <w:tab w:val="left" w:pos="1080"/>
        </w:tabs>
        <w:ind w:left="1080" w:hanging="360"/>
        <w:jc w:val="both"/>
        <w:rPr>
          <w:lang w:val="es-PR"/>
        </w:rPr>
      </w:pPr>
      <w:r>
        <w:rPr>
          <w:rFonts w:ascii="Times New Roman" w:hAnsi="Times New Roman" w:cs="Times New Roman"/>
          <w:sz w:val="24"/>
          <w:lang w:val="es-PR"/>
        </w:rPr>
        <w:t xml:space="preserve">Un grado de bachillerato en Física. Si el estudiante ha cursado estudios graduados previos, el expediente académico correspondiente también se tomará en cuenta para su admisión. </w:t>
      </w:r>
    </w:p>
    <w:p w:rsidR="005C1C0A" w:rsidRPr="00350E8A" w:rsidRDefault="00C61B2D">
      <w:pPr>
        <w:numPr>
          <w:ilvl w:val="0"/>
          <w:numId w:val="2"/>
        </w:numPr>
        <w:tabs>
          <w:tab w:val="left" w:pos="1080"/>
        </w:tabs>
        <w:ind w:left="1080" w:hanging="360"/>
        <w:jc w:val="both"/>
        <w:rPr>
          <w:lang w:val="es-PR"/>
        </w:rPr>
      </w:pPr>
      <w:r>
        <w:rPr>
          <w:rFonts w:ascii="Times New Roman" w:hAnsi="Times New Roman" w:cs="Times New Roman"/>
          <w:sz w:val="24"/>
          <w:lang w:val="es-PR"/>
        </w:rPr>
        <w:t xml:space="preserve">Tener índice académico de 3.0 en una escala de 4.0, o equivalente. </w:t>
      </w:r>
    </w:p>
    <w:p w:rsidR="005C1C0A" w:rsidRPr="00350E8A" w:rsidRDefault="00C61B2D">
      <w:pPr>
        <w:numPr>
          <w:ilvl w:val="0"/>
          <w:numId w:val="2"/>
        </w:numPr>
        <w:tabs>
          <w:tab w:val="left" w:pos="1080"/>
        </w:tabs>
        <w:ind w:left="1080" w:hanging="360"/>
        <w:jc w:val="both"/>
        <w:rPr>
          <w:lang w:val="es-PR"/>
        </w:rPr>
      </w:pPr>
      <w:r>
        <w:rPr>
          <w:rFonts w:ascii="Times New Roman" w:hAnsi="Times New Roman" w:cs="Times New Roman"/>
          <w:sz w:val="24"/>
          <w:lang w:val="es-PR"/>
        </w:rPr>
        <w:t>Tener conocimiento práctico del idioma inglés, oral y escrito. También se recomienda conocer el idioma español, para enriquecer la experiencia académica y cultural. Es recomendable tomar e</w:t>
      </w:r>
      <w:r>
        <w:rPr>
          <w:rFonts w:ascii="Times New Roman" w:hAnsi="Times New Roman" w:cs="Times New Roman"/>
          <w:sz w:val="24"/>
          <w:lang w:val="es-PR"/>
        </w:rPr>
        <w:t>l examen TOEFL para demostrar que posee conocimiento práctico del inglés. Sin embargo, hay otras maneras de certificar el conocimiento del idioma. Por ejemplo, que el estudiante proceda de una universidad cuyo currículo es en inglés, demuestra que posee co</w:t>
      </w:r>
      <w:r>
        <w:rPr>
          <w:rFonts w:ascii="Times New Roman" w:hAnsi="Times New Roman" w:cs="Times New Roman"/>
          <w:sz w:val="24"/>
          <w:lang w:val="es-PR"/>
        </w:rPr>
        <w:t xml:space="preserve">nocimiento práctico de ese idioma. El coordinador del programa también puede certificar el conocimiento práctico del inglés del candidato tras realizar una entrevista en inglés. </w:t>
      </w:r>
    </w:p>
    <w:p w:rsidR="005C1C0A" w:rsidRDefault="00C61B2D">
      <w:pPr>
        <w:numPr>
          <w:ilvl w:val="0"/>
          <w:numId w:val="2"/>
        </w:numPr>
        <w:tabs>
          <w:tab w:val="left" w:pos="1080"/>
        </w:tabs>
        <w:ind w:left="1080" w:hanging="360"/>
        <w:jc w:val="both"/>
      </w:pPr>
      <w:r>
        <w:rPr>
          <w:rFonts w:ascii="Times New Roman" w:hAnsi="Times New Roman" w:cs="Times New Roman"/>
          <w:sz w:val="24"/>
          <w:lang w:val="es-PR"/>
        </w:rPr>
        <w:t xml:space="preserve">Dos cartas de recomendación. </w:t>
      </w:r>
    </w:p>
    <w:p w:rsidR="005C1C0A" w:rsidRDefault="005C1C0A">
      <w:pPr>
        <w:pStyle w:val="textomain"/>
        <w:jc w:val="both"/>
      </w:pPr>
    </w:p>
    <w:p w:rsidR="005C1C0A" w:rsidRDefault="00C61B2D">
      <w:pPr>
        <w:spacing w:before="99" w:after="99"/>
        <w:jc w:val="both"/>
      </w:pPr>
      <w:r>
        <w:rPr>
          <w:rFonts w:ascii="Times New Roman" w:hAnsi="Times New Roman" w:cs="Times New Roman"/>
          <w:b/>
          <w:sz w:val="24"/>
          <w:lang w:val="es-PR"/>
        </w:rPr>
        <w:t>Admisión condicional:</w:t>
      </w:r>
    </w:p>
    <w:p w:rsidR="005C1C0A" w:rsidRPr="00350E8A" w:rsidRDefault="00C61B2D">
      <w:pPr>
        <w:ind w:left="720"/>
        <w:jc w:val="both"/>
        <w:rPr>
          <w:lang w:val="es-PR"/>
        </w:rPr>
      </w:pPr>
      <w:r>
        <w:rPr>
          <w:rFonts w:ascii="Times New Roman" w:hAnsi="Times New Roman" w:cs="Times New Roman"/>
          <w:sz w:val="24"/>
          <w:lang w:val="es-PR"/>
        </w:rPr>
        <w:t>En todos los casos se ev</w:t>
      </w:r>
      <w:r>
        <w:rPr>
          <w:rFonts w:ascii="Times New Roman" w:hAnsi="Times New Roman" w:cs="Times New Roman"/>
          <w:sz w:val="24"/>
          <w:lang w:val="es-PR"/>
        </w:rPr>
        <w:t xml:space="preserve">aluará el expediente académico completo de los solicitantes para determinar la necesidad de compensar algún área de la Física, de ser necesario, se asignarán cursos </w:t>
      </w:r>
      <w:proofErr w:type="spellStart"/>
      <w:r>
        <w:rPr>
          <w:rFonts w:ascii="Times New Roman" w:hAnsi="Times New Roman" w:cs="Times New Roman"/>
          <w:sz w:val="24"/>
          <w:lang w:val="es-PR"/>
        </w:rPr>
        <w:t>subgraduados</w:t>
      </w:r>
      <w:proofErr w:type="spellEnd"/>
      <w:r>
        <w:rPr>
          <w:rFonts w:ascii="Times New Roman" w:hAnsi="Times New Roman" w:cs="Times New Roman"/>
          <w:sz w:val="24"/>
          <w:lang w:val="es-PR"/>
        </w:rPr>
        <w:t xml:space="preserve"> específicos a cada caso, durante el primer año de estudios. Estos casos se con</w:t>
      </w:r>
      <w:r>
        <w:rPr>
          <w:rFonts w:ascii="Times New Roman" w:hAnsi="Times New Roman" w:cs="Times New Roman"/>
          <w:sz w:val="24"/>
          <w:lang w:val="es-PR"/>
        </w:rPr>
        <w:t xml:space="preserve">siderarán como admisión condicional, y los créditos </w:t>
      </w:r>
      <w:proofErr w:type="spellStart"/>
      <w:r>
        <w:rPr>
          <w:rFonts w:ascii="Times New Roman" w:hAnsi="Times New Roman" w:cs="Times New Roman"/>
          <w:sz w:val="24"/>
          <w:lang w:val="es-PR"/>
        </w:rPr>
        <w:t>subgraduados</w:t>
      </w:r>
      <w:proofErr w:type="spellEnd"/>
      <w:r>
        <w:rPr>
          <w:rFonts w:ascii="Times New Roman" w:hAnsi="Times New Roman" w:cs="Times New Roman"/>
          <w:sz w:val="24"/>
          <w:lang w:val="es-PR"/>
        </w:rPr>
        <w:t xml:space="preserve"> recomendados por la coordinadora del programa se incluirán en los nueve créditos requeridos para ser considerado estudiante graduado a tiempo completo, mas no se incluirán en el total de créd</w:t>
      </w:r>
      <w:r>
        <w:rPr>
          <w:rFonts w:ascii="Times New Roman" w:hAnsi="Times New Roman" w:cs="Times New Roman"/>
          <w:sz w:val="24"/>
          <w:lang w:val="es-PR"/>
        </w:rPr>
        <w:t>itos requeridos para completar la maestría. Los estudiantes que hayan recibido admisión condicional deberán cumplir las condiciones requeridas por el Comité Graduado durante su primer año de estudios graduados. De no cumplirlas, la admisión condicional ser</w:t>
      </w:r>
      <w:r>
        <w:rPr>
          <w:rFonts w:ascii="Times New Roman" w:hAnsi="Times New Roman" w:cs="Times New Roman"/>
          <w:sz w:val="24"/>
          <w:lang w:val="es-PR"/>
        </w:rPr>
        <w:t>á cancelada automáticamente, y no podrá ingresar al Programa.</w:t>
      </w:r>
    </w:p>
    <w:p w:rsidR="005C1C0A" w:rsidRPr="00350E8A" w:rsidRDefault="005C1C0A">
      <w:pPr>
        <w:pStyle w:val="textomain"/>
        <w:pageBreakBefore/>
        <w:jc w:val="both"/>
        <w:rPr>
          <w:lang w:val="es-PR"/>
        </w:rPr>
      </w:pPr>
    </w:p>
    <w:p w:rsidR="005C1C0A" w:rsidRPr="00350E8A" w:rsidRDefault="00C61B2D">
      <w:pPr>
        <w:spacing w:before="99" w:after="99"/>
        <w:jc w:val="both"/>
        <w:rPr>
          <w:lang w:val="es-PR"/>
        </w:rPr>
      </w:pPr>
      <w:r>
        <w:rPr>
          <w:rFonts w:ascii="Times New Roman" w:hAnsi="Times New Roman" w:cs="Times New Roman"/>
          <w:b/>
          <w:sz w:val="24"/>
          <w:lang w:val="es-PR"/>
        </w:rPr>
        <w:t xml:space="preserve">Cursos medulares: </w:t>
      </w:r>
      <w:r>
        <w:rPr>
          <w:rFonts w:ascii="Times New Roman" w:hAnsi="Times New Roman" w:cs="Times New Roman"/>
          <w:sz w:val="24"/>
          <w:lang w:val="es-PR"/>
        </w:rPr>
        <w:t>(18 créditos)</w:t>
      </w:r>
    </w:p>
    <w:p w:rsidR="005C1C0A" w:rsidRPr="00350E8A" w:rsidRDefault="00C61B2D">
      <w:pPr>
        <w:spacing w:before="99" w:after="99"/>
        <w:ind w:left="720"/>
        <w:jc w:val="both"/>
        <w:rPr>
          <w:lang w:val="es-PR"/>
        </w:rPr>
      </w:pPr>
      <w:r>
        <w:rPr>
          <w:rFonts w:ascii="Times New Roman" w:hAnsi="Times New Roman" w:cs="Times New Roman"/>
          <w:sz w:val="24"/>
          <w:lang w:val="es-PR"/>
        </w:rPr>
        <w:t>FISI 6401 Métodos de Física Teórica I</w:t>
      </w:r>
    </w:p>
    <w:p w:rsidR="005C1C0A" w:rsidRPr="00350E8A" w:rsidRDefault="00C61B2D">
      <w:pPr>
        <w:spacing w:before="99" w:after="99"/>
        <w:ind w:left="720"/>
        <w:jc w:val="both"/>
        <w:rPr>
          <w:lang w:val="es-PR"/>
        </w:rPr>
      </w:pPr>
      <w:r>
        <w:rPr>
          <w:rFonts w:ascii="Times New Roman" w:hAnsi="Times New Roman" w:cs="Times New Roman"/>
          <w:sz w:val="24"/>
          <w:lang w:val="es-PR"/>
        </w:rPr>
        <w:t xml:space="preserve">FISI 6412 Mecánica Clásica I </w:t>
      </w:r>
      <w:r>
        <w:rPr>
          <w:rFonts w:ascii="Times New Roman" w:hAnsi="Times New Roman" w:cs="Times New Roman"/>
          <w:sz w:val="24"/>
          <w:lang w:val="es-PR"/>
        </w:rPr>
        <w:tab/>
      </w:r>
      <w:r>
        <w:rPr>
          <w:rFonts w:ascii="Times New Roman" w:hAnsi="Times New Roman" w:cs="Times New Roman"/>
          <w:sz w:val="24"/>
          <w:lang w:val="es-PR"/>
        </w:rPr>
        <w:tab/>
      </w:r>
      <w:r>
        <w:rPr>
          <w:rFonts w:ascii="Times New Roman" w:hAnsi="Times New Roman" w:cs="Times New Roman"/>
          <w:sz w:val="24"/>
          <w:lang w:val="es-PR"/>
        </w:rPr>
        <w:tab/>
      </w:r>
    </w:p>
    <w:p w:rsidR="005C1C0A" w:rsidRPr="00350E8A" w:rsidRDefault="00C61B2D">
      <w:pPr>
        <w:spacing w:before="99" w:after="99"/>
        <w:ind w:left="720"/>
        <w:jc w:val="both"/>
        <w:rPr>
          <w:lang w:val="es-PR"/>
        </w:rPr>
      </w:pPr>
      <w:r>
        <w:rPr>
          <w:rFonts w:ascii="Times New Roman" w:hAnsi="Times New Roman" w:cs="Times New Roman"/>
          <w:sz w:val="24"/>
          <w:lang w:val="es-PR"/>
        </w:rPr>
        <w:t xml:space="preserve">FISI 6431 Teoría Electromagnética </w:t>
      </w:r>
    </w:p>
    <w:p w:rsidR="005C1C0A" w:rsidRPr="00350E8A" w:rsidRDefault="00C61B2D">
      <w:pPr>
        <w:spacing w:before="99" w:after="99"/>
        <w:ind w:left="720"/>
        <w:jc w:val="both"/>
        <w:rPr>
          <w:lang w:val="es-PR"/>
        </w:rPr>
      </w:pPr>
      <w:r>
        <w:rPr>
          <w:rFonts w:ascii="Times New Roman" w:hAnsi="Times New Roman" w:cs="Times New Roman"/>
          <w:sz w:val="24"/>
          <w:lang w:val="es-PR"/>
        </w:rPr>
        <w:t>FISI 6451 Mecánica Cuántica I</w:t>
      </w:r>
      <w:r>
        <w:rPr>
          <w:rFonts w:ascii="Times New Roman" w:hAnsi="Times New Roman" w:cs="Times New Roman"/>
          <w:sz w:val="24"/>
          <w:lang w:val="es-PR"/>
        </w:rPr>
        <w:tab/>
      </w:r>
    </w:p>
    <w:p w:rsidR="005C1C0A" w:rsidRPr="00350E8A" w:rsidRDefault="00C61B2D">
      <w:pPr>
        <w:spacing w:before="99" w:after="99"/>
        <w:ind w:left="720"/>
        <w:jc w:val="both"/>
        <w:rPr>
          <w:lang w:val="es-PR"/>
        </w:rPr>
      </w:pPr>
      <w:r>
        <w:rPr>
          <w:rFonts w:ascii="Times New Roman" w:hAnsi="Times New Roman" w:cs="Times New Roman"/>
          <w:sz w:val="24"/>
          <w:lang w:val="es-PR"/>
        </w:rPr>
        <w:t>FISI 6452 Mecánica Cuánt</w:t>
      </w:r>
      <w:r>
        <w:rPr>
          <w:rFonts w:ascii="Times New Roman" w:hAnsi="Times New Roman" w:cs="Times New Roman"/>
          <w:sz w:val="24"/>
          <w:lang w:val="es-PR"/>
        </w:rPr>
        <w:t>ica II</w:t>
      </w:r>
    </w:p>
    <w:p w:rsidR="005C1C0A" w:rsidRPr="00350E8A" w:rsidRDefault="00C61B2D">
      <w:pPr>
        <w:spacing w:before="99" w:after="99"/>
        <w:ind w:left="720"/>
        <w:jc w:val="both"/>
        <w:rPr>
          <w:lang w:val="es-PR"/>
        </w:rPr>
      </w:pPr>
      <w:r>
        <w:rPr>
          <w:rFonts w:ascii="Times New Roman" w:hAnsi="Times New Roman" w:cs="Times New Roman"/>
          <w:sz w:val="24"/>
          <w:lang w:val="es-PR"/>
        </w:rPr>
        <w:t>FISI 6454 Mecánica Estadística</w:t>
      </w:r>
      <w:r>
        <w:rPr>
          <w:rFonts w:ascii="Times New Roman" w:hAnsi="Times New Roman" w:cs="Times New Roman"/>
          <w:sz w:val="24"/>
          <w:lang w:val="es-PR"/>
        </w:rPr>
        <w:tab/>
      </w:r>
    </w:p>
    <w:p w:rsidR="005C1C0A" w:rsidRPr="00350E8A" w:rsidRDefault="005C1C0A">
      <w:pPr>
        <w:pStyle w:val="textomain"/>
        <w:jc w:val="both"/>
        <w:rPr>
          <w:lang w:val="es-PR"/>
        </w:rPr>
      </w:pPr>
    </w:p>
    <w:p w:rsidR="005C1C0A" w:rsidRPr="00350E8A" w:rsidRDefault="00C61B2D">
      <w:pPr>
        <w:jc w:val="both"/>
        <w:rPr>
          <w:lang w:val="es-PR"/>
        </w:rPr>
      </w:pPr>
      <w:r>
        <w:rPr>
          <w:rFonts w:ascii="Times New Roman" w:hAnsi="Times New Roman" w:cs="Times New Roman"/>
          <w:b/>
          <w:sz w:val="24"/>
          <w:lang w:val="es-PR"/>
        </w:rPr>
        <w:t>Requisitos de graduación</w:t>
      </w:r>
    </w:p>
    <w:p w:rsidR="005C1C0A" w:rsidRPr="00350E8A" w:rsidRDefault="00C61B2D">
      <w:pPr>
        <w:pStyle w:val="textomain"/>
        <w:ind w:left="720"/>
        <w:jc w:val="both"/>
        <w:rPr>
          <w:lang w:val="es-PR"/>
        </w:rPr>
      </w:pPr>
      <w:r>
        <w:rPr>
          <w:rFonts w:ascii="Times New Roman" w:hAnsi="Times New Roman" w:cs="Times New Roman"/>
          <w:sz w:val="24"/>
          <w:lang w:val="es-PR"/>
        </w:rPr>
        <w:t xml:space="preserve">El Programa de Maestría en Ciencias en Física otorgará el grado de Maestría en Ciencias en Física a aquellos estudiantes que cumplan los siguientes requisitos: </w:t>
      </w:r>
    </w:p>
    <w:p w:rsidR="005C1C0A" w:rsidRPr="00350E8A" w:rsidRDefault="005C1C0A">
      <w:pPr>
        <w:ind w:left="720"/>
        <w:jc w:val="both"/>
        <w:rPr>
          <w:lang w:val="es-PR"/>
        </w:rPr>
      </w:pPr>
    </w:p>
    <w:p w:rsidR="005C1C0A" w:rsidRDefault="00C61B2D">
      <w:pPr>
        <w:numPr>
          <w:ilvl w:val="0"/>
          <w:numId w:val="3"/>
        </w:numPr>
        <w:tabs>
          <w:tab w:val="left" w:pos="1440"/>
        </w:tabs>
        <w:ind w:left="1440" w:hanging="360"/>
        <w:jc w:val="both"/>
      </w:pPr>
      <w:r>
        <w:rPr>
          <w:rFonts w:ascii="Times New Roman" w:hAnsi="Times New Roman" w:cs="Times New Roman"/>
          <w:sz w:val="24"/>
          <w:lang w:val="es-PR"/>
        </w:rPr>
        <w:t>18 créditos en cursos medulares</w:t>
      </w:r>
    </w:p>
    <w:p w:rsidR="005C1C0A" w:rsidRPr="00350E8A" w:rsidRDefault="00C61B2D">
      <w:pPr>
        <w:numPr>
          <w:ilvl w:val="0"/>
          <w:numId w:val="3"/>
        </w:numPr>
        <w:tabs>
          <w:tab w:val="left" w:pos="1440"/>
        </w:tabs>
        <w:ind w:left="1440" w:hanging="360"/>
        <w:jc w:val="both"/>
        <w:rPr>
          <w:lang w:val="es-PR"/>
        </w:rPr>
      </w:pPr>
      <w:r>
        <w:rPr>
          <w:rFonts w:ascii="Times New Roman" w:hAnsi="Times New Roman" w:cs="Times New Roman"/>
          <w:sz w:val="24"/>
          <w:lang w:val="es-PR"/>
        </w:rPr>
        <w:t>2 créditos en el Coloquio (FISI 6500)</w:t>
      </w:r>
    </w:p>
    <w:p w:rsidR="005C1C0A" w:rsidRPr="00350E8A" w:rsidRDefault="00C61B2D">
      <w:pPr>
        <w:numPr>
          <w:ilvl w:val="0"/>
          <w:numId w:val="3"/>
        </w:numPr>
        <w:tabs>
          <w:tab w:val="left" w:pos="1440"/>
        </w:tabs>
        <w:ind w:left="1440" w:hanging="360"/>
        <w:jc w:val="both"/>
        <w:rPr>
          <w:lang w:val="es-PR"/>
        </w:rPr>
      </w:pPr>
      <w:r>
        <w:rPr>
          <w:rFonts w:ascii="Times New Roman" w:hAnsi="Times New Roman" w:cs="Times New Roman"/>
          <w:sz w:val="24"/>
          <w:lang w:val="es-PR"/>
        </w:rPr>
        <w:t>6 créditos en Investigación para la Tesis (FISI 6991)</w:t>
      </w:r>
    </w:p>
    <w:p w:rsidR="005C1C0A" w:rsidRPr="00350E8A" w:rsidRDefault="00C61B2D">
      <w:pPr>
        <w:numPr>
          <w:ilvl w:val="0"/>
          <w:numId w:val="3"/>
        </w:numPr>
        <w:tabs>
          <w:tab w:val="left" w:pos="1440"/>
        </w:tabs>
        <w:ind w:left="1440" w:hanging="360"/>
        <w:jc w:val="both"/>
        <w:rPr>
          <w:lang w:val="es-PR"/>
        </w:rPr>
      </w:pPr>
      <w:r>
        <w:rPr>
          <w:rFonts w:ascii="Times New Roman" w:hAnsi="Times New Roman" w:cs="Times New Roman"/>
          <w:sz w:val="24"/>
          <w:lang w:val="es-PR"/>
        </w:rPr>
        <w:t>6 créditos en electivas en Física, del nivel 6000 en adelante</w:t>
      </w:r>
    </w:p>
    <w:p w:rsidR="005C1C0A" w:rsidRDefault="00C61B2D">
      <w:pPr>
        <w:numPr>
          <w:ilvl w:val="0"/>
          <w:numId w:val="3"/>
        </w:numPr>
        <w:tabs>
          <w:tab w:val="left" w:pos="1440"/>
        </w:tabs>
        <w:ind w:left="1440" w:hanging="360"/>
        <w:jc w:val="both"/>
      </w:pPr>
      <w:r>
        <w:rPr>
          <w:rFonts w:ascii="Times New Roman" w:hAnsi="Times New Roman" w:cs="Times New Roman"/>
          <w:sz w:val="24"/>
          <w:lang w:val="es-PR"/>
        </w:rPr>
        <w:t>presentar un seminario graduado</w:t>
      </w:r>
    </w:p>
    <w:p w:rsidR="005C1C0A" w:rsidRDefault="00C61B2D">
      <w:pPr>
        <w:spacing w:before="99" w:after="99"/>
        <w:jc w:val="both"/>
      </w:pPr>
      <w:r>
        <w:rPr>
          <w:rFonts w:ascii="Times New Roman" w:hAnsi="Times New Roman" w:cs="Times New Roman"/>
          <w:b/>
          <w:sz w:val="24"/>
          <w:lang w:val="es-PR"/>
        </w:rPr>
        <w:t xml:space="preserve">Progreso académico </w:t>
      </w:r>
    </w:p>
    <w:p w:rsidR="005C1C0A" w:rsidRPr="00350E8A" w:rsidRDefault="00C61B2D">
      <w:pPr>
        <w:pStyle w:val="textomain"/>
        <w:ind w:left="720"/>
        <w:jc w:val="both"/>
        <w:rPr>
          <w:lang w:val="es-PR"/>
        </w:rPr>
      </w:pPr>
      <w:r>
        <w:rPr>
          <w:rFonts w:ascii="Times New Roman" w:hAnsi="Times New Roman" w:cs="Times New Roman"/>
          <w:sz w:val="24"/>
          <w:lang w:val="es-PR"/>
        </w:rPr>
        <w:t>Para mostrar progr</w:t>
      </w:r>
      <w:r>
        <w:rPr>
          <w:rFonts w:ascii="Times New Roman" w:hAnsi="Times New Roman" w:cs="Times New Roman"/>
          <w:sz w:val="24"/>
          <w:lang w:val="es-PR"/>
        </w:rPr>
        <w:t xml:space="preserve">eso académico satisfactorio, el estudiante debe mantener un índice académico igual o mayor de 3.0 cada semestre. También debe demostrar el progreso de su investigación cada semestre, después de pasar los exámenes de grado, con una evaluación satisfactoria </w:t>
      </w:r>
      <w:r>
        <w:rPr>
          <w:rFonts w:ascii="Times New Roman" w:hAnsi="Times New Roman" w:cs="Times New Roman"/>
          <w:sz w:val="24"/>
          <w:lang w:val="es-PR"/>
        </w:rPr>
        <w:t xml:space="preserve">en el Seminario de investigación (FISI 6995). Los estudiantes que no cumplan con estos criterios estarán en probatoria por un año. De no cumplir con los requisitos al terminar el año en probatoria, serán expulsados del Programa. </w:t>
      </w:r>
    </w:p>
    <w:p w:rsidR="005C1C0A" w:rsidRPr="00350E8A" w:rsidRDefault="005C1C0A">
      <w:pPr>
        <w:pStyle w:val="textomain"/>
        <w:jc w:val="both"/>
        <w:rPr>
          <w:lang w:val="es-PR"/>
        </w:rPr>
      </w:pPr>
    </w:p>
    <w:p w:rsidR="005C1C0A" w:rsidRPr="00350E8A" w:rsidRDefault="00C61B2D">
      <w:pPr>
        <w:pStyle w:val="textomain"/>
        <w:jc w:val="both"/>
        <w:rPr>
          <w:lang w:val="es-PR"/>
        </w:rPr>
      </w:pPr>
      <w:r>
        <w:rPr>
          <w:rFonts w:ascii="Times New Roman" w:hAnsi="Times New Roman" w:cs="Times New Roman"/>
          <w:b/>
          <w:sz w:val="24"/>
          <w:lang w:val="es-PR"/>
        </w:rPr>
        <w:t xml:space="preserve">Candidatura </w:t>
      </w:r>
      <w:proofErr w:type="spellStart"/>
      <w:r>
        <w:rPr>
          <w:rFonts w:ascii="Times New Roman" w:hAnsi="Times New Roman" w:cs="Times New Roman"/>
          <w:b/>
          <w:sz w:val="24"/>
          <w:lang w:val="es-PR"/>
        </w:rPr>
        <w:t>para</w:t>
      </w:r>
      <w:r>
        <w:rPr>
          <w:rFonts w:ascii="Times New Roman" w:hAnsi="Times New Roman" w:cs="Times New Roman"/>
          <w:b/>
          <w:sz w:val="24"/>
          <w:lang w:val="es-PR"/>
        </w:rPr>
        <w:t>el</w:t>
      </w:r>
      <w:proofErr w:type="spellEnd"/>
      <w:r>
        <w:rPr>
          <w:rFonts w:ascii="Times New Roman" w:hAnsi="Times New Roman" w:cs="Times New Roman"/>
          <w:b/>
          <w:sz w:val="24"/>
          <w:lang w:val="es-PR"/>
        </w:rPr>
        <w:t xml:space="preserve"> grado </w:t>
      </w:r>
      <w:r>
        <w:rPr>
          <w:rFonts w:ascii="Times New Roman" w:hAnsi="Times New Roman" w:cs="Times New Roman"/>
          <w:b/>
          <w:sz w:val="24"/>
          <w:lang w:val="es-PR"/>
        </w:rPr>
        <w:t>de Maestría en Ciencias en Física</w:t>
      </w:r>
    </w:p>
    <w:p w:rsidR="005C1C0A" w:rsidRPr="00350E8A" w:rsidRDefault="00C61B2D">
      <w:pPr>
        <w:pStyle w:val="textomain"/>
        <w:ind w:left="720"/>
        <w:rPr>
          <w:lang w:val="es-PR"/>
        </w:rPr>
      </w:pPr>
      <w:r>
        <w:rPr>
          <w:rFonts w:ascii="Times New Roman" w:hAnsi="Times New Roman" w:cs="Times New Roman"/>
          <w:sz w:val="24"/>
          <w:lang w:val="es-PR"/>
        </w:rPr>
        <w:t>Se certificará la candidatura para la maestría en Física una vez el estudiante pase los exámenes de grado en Mecánica Clásica, Electromagnetismo, Mecánica Estadística y Mecánica Cuántica, y mantenga un índice académico may</w:t>
      </w:r>
      <w:r>
        <w:rPr>
          <w:rFonts w:ascii="Times New Roman" w:hAnsi="Times New Roman" w:cs="Times New Roman"/>
          <w:sz w:val="24"/>
          <w:lang w:val="es-PR"/>
        </w:rPr>
        <w:t>or de 3.0 en una escala de 4.0. Todos los estudiantes deben pasar los exámenes de grado tras completar los cursos medulares, al terminar su primer año académico. Es posible conceder extensiones por paternidad, por razones médicas y para estudiantes a tiemp</w:t>
      </w:r>
      <w:r>
        <w:rPr>
          <w:rFonts w:ascii="Times New Roman" w:hAnsi="Times New Roman" w:cs="Times New Roman"/>
          <w:sz w:val="24"/>
          <w:lang w:val="es-PR"/>
        </w:rPr>
        <w:t xml:space="preserve">o parcial. Aun así, ninguna extensión excederá dos años académicos a partir de la fecha de ingreso al Programa. </w:t>
      </w:r>
    </w:p>
    <w:p w:rsidR="005C1C0A" w:rsidRPr="00350E8A" w:rsidRDefault="005C1C0A">
      <w:pPr>
        <w:jc w:val="both"/>
        <w:rPr>
          <w:lang w:val="es-PR"/>
        </w:rPr>
      </w:pPr>
    </w:p>
    <w:p w:rsidR="005C1C0A" w:rsidRPr="00350E8A" w:rsidRDefault="005C1C0A">
      <w:pPr>
        <w:pageBreakBefore/>
        <w:jc w:val="both"/>
        <w:rPr>
          <w:lang w:val="es-PR"/>
        </w:rPr>
      </w:pPr>
    </w:p>
    <w:p w:rsidR="005C1C0A" w:rsidRPr="00350E8A" w:rsidRDefault="00C61B2D">
      <w:pPr>
        <w:jc w:val="both"/>
        <w:rPr>
          <w:lang w:val="es-PR"/>
        </w:rPr>
      </w:pPr>
      <w:r>
        <w:rPr>
          <w:rFonts w:ascii="Times New Roman" w:hAnsi="Times New Roman" w:cs="Times New Roman"/>
          <w:b/>
          <w:sz w:val="24"/>
          <w:lang w:val="es-PR"/>
        </w:rPr>
        <w:t>DESCRIPCIÓN DE LOS CURSOS GRADUADOS EN FÍSICA</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6401 Métodos de Física Teórica 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4032</w:t>
      </w:r>
    </w:p>
    <w:p w:rsidR="005C1C0A" w:rsidRPr="00350E8A" w:rsidRDefault="00C61B2D">
      <w:pPr>
        <w:jc w:val="both"/>
        <w:rPr>
          <w:lang w:val="es-PR"/>
        </w:rPr>
      </w:pPr>
      <w:r>
        <w:rPr>
          <w:rFonts w:ascii="Times New Roman" w:hAnsi="Times New Roman" w:cs="Times New Roman"/>
          <w:sz w:val="24"/>
          <w:lang w:val="es-PR"/>
        </w:rPr>
        <w:t>Análisis vectorial.</w:t>
      </w:r>
      <w:r>
        <w:rPr>
          <w:rFonts w:ascii="Times New Roman" w:hAnsi="Times New Roman" w:cs="Times New Roman"/>
          <w:sz w:val="24"/>
          <w:lang w:val="es-PR"/>
        </w:rPr>
        <w:t xml:space="preserve"> Coordenadas curvilíneas y operadores tensoriales diferenciales. Series infinitas: expansiones de Taylor, series potenciales. Funciones de variable compleja. Transformación conforme. Cálculo de residuos. Funciones especiales: </w:t>
      </w:r>
      <w:proofErr w:type="spellStart"/>
      <w:r>
        <w:rPr>
          <w:rFonts w:ascii="Times New Roman" w:hAnsi="Times New Roman" w:cs="Times New Roman"/>
          <w:sz w:val="24"/>
          <w:lang w:val="es-PR"/>
        </w:rPr>
        <w:t>Bessel</w:t>
      </w:r>
      <w:proofErr w:type="spellEnd"/>
      <w:r>
        <w:rPr>
          <w:rFonts w:ascii="Times New Roman" w:hAnsi="Times New Roman" w:cs="Times New Roman"/>
          <w:sz w:val="24"/>
          <w:lang w:val="es-PR"/>
        </w:rPr>
        <w:t xml:space="preserve">, </w:t>
      </w:r>
      <w:proofErr w:type="spellStart"/>
      <w:r>
        <w:rPr>
          <w:rFonts w:ascii="Times New Roman" w:hAnsi="Times New Roman" w:cs="Times New Roman"/>
          <w:sz w:val="24"/>
          <w:lang w:val="es-PR"/>
        </w:rPr>
        <w:t>Legendre</w:t>
      </w:r>
      <w:proofErr w:type="spellEnd"/>
      <w:r>
        <w:rPr>
          <w:rFonts w:ascii="Times New Roman" w:hAnsi="Times New Roman" w:cs="Times New Roman"/>
          <w:sz w:val="24"/>
          <w:lang w:val="es-PR"/>
        </w:rPr>
        <w:t xml:space="preserve">, </w:t>
      </w:r>
      <w:proofErr w:type="spellStart"/>
      <w:r>
        <w:rPr>
          <w:rFonts w:ascii="Times New Roman" w:hAnsi="Times New Roman" w:cs="Times New Roman"/>
          <w:sz w:val="24"/>
          <w:lang w:val="es-PR"/>
        </w:rPr>
        <w:t>Hermite</w:t>
      </w:r>
      <w:proofErr w:type="spellEnd"/>
      <w:r>
        <w:rPr>
          <w:rFonts w:ascii="Times New Roman" w:hAnsi="Times New Roman" w:cs="Times New Roman"/>
          <w:sz w:val="24"/>
          <w:lang w:val="es-PR"/>
        </w:rPr>
        <w:t xml:space="preserve">, y </w:t>
      </w:r>
      <w:proofErr w:type="spellStart"/>
      <w:r>
        <w:rPr>
          <w:rFonts w:ascii="Times New Roman" w:hAnsi="Times New Roman" w:cs="Times New Roman"/>
          <w:sz w:val="24"/>
          <w:lang w:val="es-PR"/>
        </w:rPr>
        <w:t>L</w:t>
      </w:r>
      <w:r>
        <w:rPr>
          <w:rFonts w:ascii="Times New Roman" w:hAnsi="Times New Roman" w:cs="Times New Roman"/>
          <w:sz w:val="24"/>
          <w:lang w:val="es-PR"/>
        </w:rPr>
        <w:t>aguerre</w:t>
      </w:r>
      <w:proofErr w:type="spellEnd"/>
      <w:r>
        <w:rPr>
          <w:rFonts w:ascii="Times New Roman" w:hAnsi="Times New Roman" w:cs="Times New Roman"/>
          <w:sz w:val="24"/>
          <w:lang w:val="es-PR"/>
        </w:rPr>
        <w:t>. Armónicos esféricos. Aplicaciones de las Funciones de Green a problemas de electrostática.</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6402 Métodos de Física Teórica II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6401</w:t>
      </w:r>
    </w:p>
    <w:p w:rsidR="005C1C0A" w:rsidRPr="00350E8A" w:rsidRDefault="00C61B2D">
      <w:pPr>
        <w:jc w:val="both"/>
        <w:rPr>
          <w:lang w:val="es-PR"/>
        </w:rPr>
      </w:pPr>
      <w:r>
        <w:rPr>
          <w:rFonts w:ascii="Times New Roman" w:hAnsi="Times New Roman" w:cs="Times New Roman"/>
          <w:sz w:val="24"/>
          <w:lang w:val="es-PR"/>
        </w:rPr>
        <w:t xml:space="preserve">Series de Fourier. Transformadas integrales: Teorema de </w:t>
      </w:r>
      <w:proofErr w:type="spellStart"/>
      <w:r>
        <w:rPr>
          <w:rFonts w:ascii="Times New Roman" w:hAnsi="Times New Roman" w:cs="Times New Roman"/>
          <w:sz w:val="24"/>
          <w:lang w:val="es-PR"/>
        </w:rPr>
        <w:t>convolución</w:t>
      </w:r>
      <w:proofErr w:type="spellEnd"/>
      <w:r>
        <w:rPr>
          <w:rFonts w:ascii="Times New Roman" w:hAnsi="Times New Roman" w:cs="Times New Roman"/>
          <w:sz w:val="24"/>
          <w:lang w:val="es-PR"/>
        </w:rPr>
        <w:t>. Transformadas de Laplace y de Fourier. Ecuaciones integrales: función generatriz. La teoría de Hilbert-Schmidt. Cálculo de variaciones. Aplicaciones de la ecuación de Euler. Multiplicador</w:t>
      </w:r>
      <w:r>
        <w:rPr>
          <w:rFonts w:ascii="Times New Roman" w:hAnsi="Times New Roman" w:cs="Times New Roman"/>
          <w:sz w:val="24"/>
          <w:lang w:val="es-PR"/>
        </w:rPr>
        <w:t xml:space="preserve">es de </w:t>
      </w:r>
      <w:proofErr w:type="spellStart"/>
      <w:r>
        <w:rPr>
          <w:rFonts w:ascii="Times New Roman" w:hAnsi="Times New Roman" w:cs="Times New Roman"/>
          <w:sz w:val="24"/>
          <w:lang w:val="es-PR"/>
        </w:rPr>
        <w:t>Lagrange</w:t>
      </w:r>
      <w:proofErr w:type="spellEnd"/>
      <w:r>
        <w:rPr>
          <w:rFonts w:ascii="Times New Roman" w:hAnsi="Times New Roman" w:cs="Times New Roman"/>
          <w:sz w:val="24"/>
          <w:lang w:val="es-PR"/>
        </w:rPr>
        <w:t xml:space="preserve">. Variedades y formas diferenciales. Espacio tangente y cotangente. Estrella de </w:t>
      </w:r>
      <w:proofErr w:type="spellStart"/>
      <w:r>
        <w:rPr>
          <w:rFonts w:ascii="Times New Roman" w:hAnsi="Times New Roman" w:cs="Times New Roman"/>
          <w:sz w:val="24"/>
          <w:lang w:val="es-PR"/>
        </w:rPr>
        <w:t>Hodge</w:t>
      </w:r>
      <w:proofErr w:type="spellEnd"/>
      <w:r>
        <w:rPr>
          <w:rFonts w:ascii="Times New Roman" w:hAnsi="Times New Roman" w:cs="Times New Roman"/>
          <w:sz w:val="24"/>
          <w:lang w:val="es-PR"/>
        </w:rPr>
        <w:t xml:space="preserve">. Variedades </w:t>
      </w:r>
      <w:proofErr w:type="spellStart"/>
      <w:r>
        <w:rPr>
          <w:rFonts w:ascii="Times New Roman" w:hAnsi="Times New Roman" w:cs="Times New Roman"/>
          <w:sz w:val="24"/>
          <w:lang w:val="es-PR"/>
        </w:rPr>
        <w:t>Riemanianas</w:t>
      </w:r>
      <w:proofErr w:type="spellEnd"/>
      <w:r>
        <w:rPr>
          <w:rFonts w:ascii="Times New Roman" w:hAnsi="Times New Roman" w:cs="Times New Roman"/>
          <w:sz w:val="24"/>
          <w:lang w:val="es-PR"/>
        </w:rPr>
        <w:t xml:space="preserve">: relación con cálculo tensorial clásico. </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6406-6407 Laboratorio Avanzado I-II</w:t>
      </w:r>
    </w:p>
    <w:p w:rsidR="005C1C0A" w:rsidRPr="00350E8A" w:rsidRDefault="00C61B2D">
      <w:pPr>
        <w:jc w:val="both"/>
        <w:rPr>
          <w:lang w:val="es-PR"/>
        </w:rPr>
      </w:pPr>
      <w:r>
        <w:rPr>
          <w:rFonts w:ascii="Times New Roman" w:hAnsi="Times New Roman" w:cs="Times New Roman"/>
          <w:sz w:val="24"/>
          <w:lang w:val="es-PR"/>
        </w:rPr>
        <w:t>Créditos: 6</w:t>
      </w:r>
    </w:p>
    <w:p w:rsidR="005C1C0A" w:rsidRPr="00350E8A" w:rsidRDefault="00C61B2D">
      <w:pPr>
        <w:jc w:val="both"/>
        <w:rPr>
          <w:lang w:val="es-PR"/>
        </w:rPr>
      </w:pPr>
      <w:r>
        <w:rPr>
          <w:rFonts w:ascii="Times New Roman" w:hAnsi="Times New Roman" w:cs="Times New Roman"/>
          <w:sz w:val="24"/>
          <w:lang w:val="es-PR"/>
        </w:rPr>
        <w:t>Prerrequisito: Autorización del prof</w:t>
      </w:r>
      <w:r>
        <w:rPr>
          <w:rFonts w:ascii="Times New Roman" w:hAnsi="Times New Roman" w:cs="Times New Roman"/>
          <w:sz w:val="24"/>
          <w:lang w:val="es-PR"/>
        </w:rPr>
        <w:t xml:space="preserve">esor. </w:t>
      </w:r>
    </w:p>
    <w:p w:rsidR="005C1C0A" w:rsidRPr="00350E8A" w:rsidRDefault="00C61B2D">
      <w:pPr>
        <w:jc w:val="both"/>
        <w:rPr>
          <w:lang w:val="es-PR"/>
        </w:rPr>
      </w:pPr>
      <w:r>
        <w:rPr>
          <w:rFonts w:ascii="Times New Roman" w:hAnsi="Times New Roman" w:cs="Times New Roman"/>
          <w:sz w:val="24"/>
          <w:lang w:val="es-PR"/>
        </w:rPr>
        <w:t>Técnicas avanzadas de instrumentación usadas en investigación científica. Estudio de la instrumentación usada en la física experimental. Control computarizado de equipo de investigación; uso y programación de las interfaces de los instrumentos. Técn</w:t>
      </w:r>
      <w:r>
        <w:rPr>
          <w:rFonts w:ascii="Times New Roman" w:hAnsi="Times New Roman" w:cs="Times New Roman"/>
          <w:sz w:val="24"/>
          <w:lang w:val="es-PR"/>
        </w:rPr>
        <w:t>icas de reducción de ruido. Diseño de circuitos electrónicos y modelaje. Continuación de las técnicas avanzadas de instrumentación usadas en investigación científica. Estudio de la instrumentación usada en la física experimental, con énfasis en las técnica</w:t>
      </w:r>
      <w:r>
        <w:rPr>
          <w:rFonts w:ascii="Times New Roman" w:hAnsi="Times New Roman" w:cs="Times New Roman"/>
          <w:sz w:val="24"/>
          <w:lang w:val="es-PR"/>
        </w:rPr>
        <w:t>s y equipo de preparación y caracterización.</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6412Mecánica Avanzada 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 xml:space="preserve">Coordenadas generalizadas. Las ecuaciones de </w:t>
      </w:r>
      <w:proofErr w:type="spellStart"/>
      <w:r>
        <w:rPr>
          <w:rFonts w:ascii="Times New Roman" w:hAnsi="Times New Roman" w:cs="Times New Roman"/>
          <w:sz w:val="24"/>
          <w:lang w:val="es-PR"/>
        </w:rPr>
        <w:t>Lagrange</w:t>
      </w:r>
      <w:proofErr w:type="spellEnd"/>
      <w:r>
        <w:rPr>
          <w:rFonts w:ascii="Times New Roman" w:hAnsi="Times New Roman" w:cs="Times New Roman"/>
          <w:sz w:val="24"/>
          <w:lang w:val="es-PR"/>
        </w:rPr>
        <w:t xml:space="preserve">. Ejemplos de las ecuaciones de </w:t>
      </w:r>
      <w:proofErr w:type="spellStart"/>
      <w:r>
        <w:rPr>
          <w:rFonts w:ascii="Times New Roman" w:hAnsi="Times New Roman" w:cs="Times New Roman"/>
          <w:sz w:val="24"/>
          <w:lang w:val="es-PR"/>
        </w:rPr>
        <w:t>Lagrange</w:t>
      </w:r>
      <w:proofErr w:type="spellEnd"/>
      <w:r>
        <w:rPr>
          <w:rFonts w:ascii="Times New Roman" w:hAnsi="Times New Roman" w:cs="Times New Roman"/>
          <w:sz w:val="24"/>
          <w:lang w:val="es-PR"/>
        </w:rPr>
        <w:t>: fuerzas centrales, coordenadas esféricas, sistema de dos partículas, péndu</w:t>
      </w:r>
      <w:r>
        <w:rPr>
          <w:rFonts w:ascii="Times New Roman" w:hAnsi="Times New Roman" w:cs="Times New Roman"/>
          <w:sz w:val="24"/>
          <w:lang w:val="es-PR"/>
        </w:rPr>
        <w:t>lo sencillo y compuesto. Leyes de conservación. Movimiento en un campo central. Colisión de partículas. Dispersión de Rutherford. Oscilaciones pequeñas. Sistemas de coordenadas en rotación. Fuerzas inerciales. Dinámica de cuerpos rígidos. Principios mecáni</w:t>
      </w:r>
      <w:r>
        <w:rPr>
          <w:rFonts w:ascii="Times New Roman" w:hAnsi="Times New Roman" w:cs="Times New Roman"/>
          <w:sz w:val="24"/>
          <w:lang w:val="es-PR"/>
        </w:rPr>
        <w:t xml:space="preserve">cos generales; principios integrales, la propiedad extrema de la acción, las ecuaciones de Hamilton. Corchetes de </w:t>
      </w:r>
      <w:proofErr w:type="spellStart"/>
      <w:r>
        <w:rPr>
          <w:rFonts w:ascii="Times New Roman" w:hAnsi="Times New Roman" w:cs="Times New Roman"/>
          <w:sz w:val="24"/>
          <w:lang w:val="es-PR"/>
        </w:rPr>
        <w:t>Poisson</w:t>
      </w:r>
      <w:proofErr w:type="spellEnd"/>
      <w:r>
        <w:rPr>
          <w:rFonts w:ascii="Times New Roman" w:hAnsi="Times New Roman" w:cs="Times New Roman"/>
          <w:sz w:val="24"/>
          <w:lang w:val="es-PR"/>
        </w:rPr>
        <w:t xml:space="preserve">. La acción como función de las coordenadas. Transformaciones canónicas. </w:t>
      </w:r>
    </w:p>
    <w:p w:rsidR="005C1C0A" w:rsidRPr="00350E8A" w:rsidRDefault="005C1C0A">
      <w:pPr>
        <w:jc w:val="both"/>
        <w:rPr>
          <w:lang w:val="es-PR"/>
        </w:rPr>
      </w:pPr>
    </w:p>
    <w:p w:rsidR="005C1C0A" w:rsidRPr="00350E8A" w:rsidRDefault="005C1C0A">
      <w:pPr>
        <w:pageBreakBefore/>
        <w:jc w:val="both"/>
        <w:rPr>
          <w:lang w:val="es-PR"/>
        </w:rPr>
      </w:pPr>
    </w:p>
    <w:p w:rsidR="005C1C0A" w:rsidRPr="00350E8A" w:rsidRDefault="00C61B2D">
      <w:pPr>
        <w:jc w:val="both"/>
        <w:rPr>
          <w:lang w:val="es-PR"/>
        </w:rPr>
      </w:pPr>
      <w:r>
        <w:rPr>
          <w:rFonts w:ascii="Times New Roman" w:hAnsi="Times New Roman" w:cs="Times New Roman"/>
          <w:b/>
          <w:sz w:val="24"/>
          <w:lang w:val="es-PR"/>
        </w:rPr>
        <w:t>FISI 6413Mecánica Avanzada II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w:t>
      </w:r>
      <w:r>
        <w:rPr>
          <w:rFonts w:ascii="Times New Roman" w:hAnsi="Times New Roman" w:cs="Times New Roman"/>
          <w:sz w:val="24"/>
          <w:lang w:val="es-PR"/>
        </w:rPr>
        <w:t>SI 6412</w:t>
      </w:r>
    </w:p>
    <w:p w:rsidR="005C1C0A" w:rsidRPr="00350E8A" w:rsidRDefault="00C61B2D">
      <w:pPr>
        <w:pStyle w:val="PlainText"/>
        <w:spacing w:after="200"/>
        <w:jc w:val="both"/>
        <w:rPr>
          <w:lang w:val="es-PR"/>
        </w:rPr>
      </w:pPr>
      <w:r>
        <w:rPr>
          <w:rFonts w:ascii="Times New Roman" w:hAnsi="Times New Roman" w:cs="Times New Roman"/>
          <w:sz w:val="24"/>
          <w:lang w:val="es-PR"/>
        </w:rPr>
        <w:t xml:space="preserve">Teorema de </w:t>
      </w:r>
      <w:proofErr w:type="spellStart"/>
      <w:r>
        <w:rPr>
          <w:rFonts w:ascii="Times New Roman" w:hAnsi="Times New Roman" w:cs="Times New Roman"/>
          <w:sz w:val="24"/>
          <w:lang w:val="es-PR"/>
        </w:rPr>
        <w:t>Liouville</w:t>
      </w:r>
      <w:proofErr w:type="spellEnd"/>
      <w:r>
        <w:rPr>
          <w:rFonts w:ascii="Times New Roman" w:hAnsi="Times New Roman" w:cs="Times New Roman"/>
          <w:sz w:val="24"/>
          <w:lang w:val="es-PR"/>
        </w:rPr>
        <w:t>. Teoría de Hamilton-</w:t>
      </w:r>
      <w:proofErr w:type="spellStart"/>
      <w:r>
        <w:rPr>
          <w:rFonts w:ascii="Times New Roman" w:hAnsi="Times New Roman" w:cs="Times New Roman"/>
          <w:sz w:val="24"/>
          <w:lang w:val="es-PR"/>
        </w:rPr>
        <w:t>Jacobi</w:t>
      </w:r>
      <w:proofErr w:type="spellEnd"/>
      <w:r>
        <w:rPr>
          <w:rFonts w:ascii="Times New Roman" w:hAnsi="Times New Roman" w:cs="Times New Roman"/>
          <w:sz w:val="24"/>
          <w:lang w:val="es-PR"/>
        </w:rPr>
        <w:t xml:space="preserve">. Analogía óptica-mecánica. Formulación </w:t>
      </w:r>
      <w:proofErr w:type="spellStart"/>
      <w:r>
        <w:rPr>
          <w:rFonts w:ascii="Times New Roman" w:hAnsi="Times New Roman" w:cs="Times New Roman"/>
          <w:sz w:val="24"/>
          <w:lang w:val="es-PR"/>
        </w:rPr>
        <w:t>covariante</w:t>
      </w:r>
      <w:proofErr w:type="spellEnd"/>
      <w:r>
        <w:rPr>
          <w:rFonts w:ascii="Times New Roman" w:hAnsi="Times New Roman" w:cs="Times New Roman"/>
          <w:sz w:val="24"/>
          <w:lang w:val="es-PR"/>
        </w:rPr>
        <w:t xml:space="preserve"> de la relatividad especial. Formulación </w:t>
      </w:r>
      <w:proofErr w:type="spellStart"/>
      <w:r>
        <w:rPr>
          <w:rFonts w:ascii="Times New Roman" w:hAnsi="Times New Roman" w:cs="Times New Roman"/>
          <w:sz w:val="24"/>
          <w:lang w:val="es-PR"/>
        </w:rPr>
        <w:t>lagrangiana</w:t>
      </w:r>
      <w:proofErr w:type="spellEnd"/>
      <w:r>
        <w:rPr>
          <w:rFonts w:ascii="Times New Roman" w:hAnsi="Times New Roman" w:cs="Times New Roman"/>
          <w:sz w:val="24"/>
          <w:lang w:val="es-PR"/>
        </w:rPr>
        <w:t xml:space="preserve"> de la mecánica relativista. Descripción </w:t>
      </w:r>
      <w:proofErr w:type="spellStart"/>
      <w:r>
        <w:rPr>
          <w:rFonts w:ascii="Times New Roman" w:hAnsi="Times New Roman" w:cs="Times New Roman"/>
          <w:sz w:val="24"/>
          <w:lang w:val="es-PR"/>
        </w:rPr>
        <w:t>lagrangiana</w:t>
      </w:r>
      <w:proofErr w:type="spellEnd"/>
      <w:r>
        <w:rPr>
          <w:rFonts w:ascii="Times New Roman" w:hAnsi="Times New Roman" w:cs="Times New Roman"/>
          <w:sz w:val="24"/>
          <w:lang w:val="es-PR"/>
        </w:rPr>
        <w:t xml:space="preserve"> y </w:t>
      </w:r>
      <w:proofErr w:type="spellStart"/>
      <w:r>
        <w:rPr>
          <w:rFonts w:ascii="Times New Roman" w:hAnsi="Times New Roman" w:cs="Times New Roman"/>
          <w:sz w:val="24"/>
          <w:lang w:val="es-PR"/>
        </w:rPr>
        <w:t>hamiltoniana</w:t>
      </w:r>
      <w:proofErr w:type="spellEnd"/>
      <w:r>
        <w:rPr>
          <w:rFonts w:ascii="Times New Roman" w:hAnsi="Times New Roman" w:cs="Times New Roman"/>
          <w:sz w:val="24"/>
          <w:lang w:val="es-PR"/>
        </w:rPr>
        <w:t xml:space="preserve"> para sistemas continuos y campo</w:t>
      </w:r>
      <w:r>
        <w:rPr>
          <w:rFonts w:ascii="Times New Roman" w:hAnsi="Times New Roman" w:cs="Times New Roman"/>
          <w:sz w:val="24"/>
          <w:lang w:val="es-PR"/>
        </w:rPr>
        <w:t xml:space="preserve">s. Ejemplos de teorías de campo relativistas. El teorema de </w:t>
      </w:r>
      <w:proofErr w:type="spellStart"/>
      <w:r>
        <w:rPr>
          <w:rFonts w:ascii="Times New Roman" w:hAnsi="Times New Roman" w:cs="Times New Roman"/>
          <w:sz w:val="24"/>
          <w:lang w:val="es-PR"/>
        </w:rPr>
        <w:t>Noether</w:t>
      </w:r>
      <w:proofErr w:type="spellEnd"/>
      <w:r>
        <w:rPr>
          <w:rFonts w:ascii="Times New Roman" w:hAnsi="Times New Roman" w:cs="Times New Roman"/>
          <w:sz w:val="24"/>
          <w:lang w:val="es-PR"/>
        </w:rPr>
        <w:t xml:space="preserve">. </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6426 Física del Estado Sólido</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Prerrequisitos: FISI 6451, 6454</w:t>
      </w:r>
    </w:p>
    <w:p w:rsidR="005C1C0A" w:rsidRPr="00350E8A" w:rsidRDefault="00C61B2D">
      <w:pPr>
        <w:jc w:val="both"/>
        <w:rPr>
          <w:lang w:val="es-PR"/>
        </w:rPr>
      </w:pPr>
      <w:r>
        <w:rPr>
          <w:rFonts w:ascii="Times New Roman" w:hAnsi="Times New Roman" w:cs="Times New Roman"/>
          <w:sz w:val="24"/>
          <w:lang w:val="es-PR"/>
        </w:rPr>
        <w:t>El retículo cristalino, el retículo recíproco, difracción de rayos X y la estructura cristalina. Teoría cl</w:t>
      </w:r>
      <w:r>
        <w:rPr>
          <w:rFonts w:ascii="Times New Roman" w:hAnsi="Times New Roman" w:cs="Times New Roman"/>
          <w:sz w:val="24"/>
          <w:lang w:val="es-PR"/>
        </w:rPr>
        <w:t>ásica del cristal armónico (la matriz dinámica). La teoría cuántica del cristal armónico (</w:t>
      </w:r>
      <w:proofErr w:type="spellStart"/>
      <w:r>
        <w:rPr>
          <w:rFonts w:ascii="Times New Roman" w:hAnsi="Times New Roman" w:cs="Times New Roman"/>
          <w:sz w:val="24"/>
          <w:lang w:val="es-PR"/>
        </w:rPr>
        <w:t>fonones</w:t>
      </w:r>
      <w:proofErr w:type="spellEnd"/>
      <w:r>
        <w:rPr>
          <w:rFonts w:ascii="Times New Roman" w:hAnsi="Times New Roman" w:cs="Times New Roman"/>
          <w:sz w:val="24"/>
          <w:lang w:val="es-PR"/>
        </w:rPr>
        <w:t xml:space="preserve">). Efectos </w:t>
      </w:r>
      <w:proofErr w:type="spellStart"/>
      <w:r>
        <w:rPr>
          <w:rFonts w:ascii="Times New Roman" w:hAnsi="Times New Roman" w:cs="Times New Roman"/>
          <w:sz w:val="24"/>
          <w:lang w:val="es-PR"/>
        </w:rPr>
        <w:t>anarmónicos</w:t>
      </w:r>
      <w:proofErr w:type="spellEnd"/>
      <w:r>
        <w:rPr>
          <w:rFonts w:ascii="Times New Roman" w:hAnsi="Times New Roman" w:cs="Times New Roman"/>
          <w:sz w:val="24"/>
          <w:lang w:val="es-PR"/>
        </w:rPr>
        <w:t xml:space="preserve">. Electrones en potenciales periódicos, teoría de bandas. Dinámica de electrón y conducción en metales. Interacciones electrón-electrón, </w:t>
      </w:r>
      <w:r>
        <w:rPr>
          <w:rFonts w:ascii="Times New Roman" w:hAnsi="Times New Roman" w:cs="Times New Roman"/>
          <w:sz w:val="24"/>
          <w:lang w:val="es-PR"/>
        </w:rPr>
        <w:t>electrón-</w:t>
      </w:r>
      <w:proofErr w:type="spellStart"/>
      <w:r>
        <w:rPr>
          <w:rFonts w:ascii="Times New Roman" w:hAnsi="Times New Roman" w:cs="Times New Roman"/>
          <w:sz w:val="24"/>
          <w:lang w:val="es-PR"/>
        </w:rPr>
        <w:t>fonón</w:t>
      </w:r>
      <w:proofErr w:type="spellEnd"/>
      <w:r>
        <w:rPr>
          <w:rFonts w:ascii="Times New Roman" w:hAnsi="Times New Roman" w:cs="Times New Roman"/>
          <w:sz w:val="24"/>
          <w:lang w:val="es-PR"/>
        </w:rPr>
        <w:t xml:space="preserve">, </w:t>
      </w:r>
      <w:proofErr w:type="spellStart"/>
      <w:r>
        <w:rPr>
          <w:rFonts w:ascii="Times New Roman" w:hAnsi="Times New Roman" w:cs="Times New Roman"/>
          <w:sz w:val="24"/>
          <w:lang w:val="es-PR"/>
        </w:rPr>
        <w:t>fonónfonón</w:t>
      </w:r>
      <w:proofErr w:type="spellEnd"/>
      <w:r>
        <w:rPr>
          <w:rFonts w:ascii="Times New Roman" w:hAnsi="Times New Roman" w:cs="Times New Roman"/>
          <w:sz w:val="24"/>
          <w:lang w:val="es-PR"/>
        </w:rPr>
        <w:t>. Propiedades dieléctricas y magnéticas.</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6431 Teoría Electromagnética</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 xml:space="preserve">Electrostática: problemas de frontera, funciones de Green para la ecuación de </w:t>
      </w:r>
      <w:proofErr w:type="spellStart"/>
      <w:r>
        <w:rPr>
          <w:rFonts w:ascii="Times New Roman" w:hAnsi="Times New Roman" w:cs="Times New Roman"/>
          <w:sz w:val="24"/>
          <w:lang w:val="es-PR"/>
        </w:rPr>
        <w:t>Poisson</w:t>
      </w:r>
      <w:proofErr w:type="spellEnd"/>
      <w:r>
        <w:rPr>
          <w:rFonts w:ascii="Times New Roman" w:hAnsi="Times New Roman" w:cs="Times New Roman"/>
          <w:sz w:val="24"/>
          <w:lang w:val="es-PR"/>
        </w:rPr>
        <w:t xml:space="preserve">; expansión multipolar, dieléctricos. </w:t>
      </w:r>
      <w:proofErr w:type="spellStart"/>
      <w:r>
        <w:rPr>
          <w:rFonts w:ascii="Times New Roman" w:hAnsi="Times New Roman" w:cs="Times New Roman"/>
          <w:sz w:val="24"/>
          <w:lang w:val="es-PR"/>
        </w:rPr>
        <w:t>Magnetostática</w:t>
      </w:r>
      <w:proofErr w:type="spellEnd"/>
      <w:r>
        <w:rPr>
          <w:rFonts w:ascii="Times New Roman" w:hAnsi="Times New Roman" w:cs="Times New Roman"/>
          <w:sz w:val="24"/>
          <w:lang w:val="es-PR"/>
        </w:rPr>
        <w:t xml:space="preserve"> y ca</w:t>
      </w:r>
      <w:r>
        <w:rPr>
          <w:rFonts w:ascii="Times New Roman" w:hAnsi="Times New Roman" w:cs="Times New Roman"/>
          <w:sz w:val="24"/>
          <w:lang w:val="es-PR"/>
        </w:rPr>
        <w:t>mpos variables en el tiempo: Ecuaciones de Maxwell y leyes de conservación, propagación de ondas planas en dieléctricos y medios conductores, guías de onda.</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 xml:space="preserve">FISI 6432 Electrodinámica Clásica </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6431</w:t>
      </w:r>
    </w:p>
    <w:p w:rsidR="005C1C0A" w:rsidRPr="00350E8A" w:rsidRDefault="00C61B2D">
      <w:pPr>
        <w:pStyle w:val="PlainText"/>
        <w:spacing w:after="200"/>
        <w:jc w:val="both"/>
        <w:rPr>
          <w:lang w:val="es-PR"/>
        </w:rPr>
      </w:pPr>
      <w:r>
        <w:rPr>
          <w:rFonts w:ascii="Times New Roman" w:hAnsi="Times New Roman" w:cs="Times New Roman"/>
          <w:sz w:val="24"/>
          <w:lang w:val="es-PR"/>
        </w:rPr>
        <w:t xml:space="preserve">Sistemas radiantes simples, teoría especial de la Relatividad. Dinámica de partículas cargadas y campos electromagnéticos. </w:t>
      </w:r>
      <w:proofErr w:type="spellStart"/>
      <w:r>
        <w:rPr>
          <w:rFonts w:ascii="Times New Roman" w:hAnsi="Times New Roman" w:cs="Times New Roman"/>
          <w:sz w:val="24"/>
          <w:lang w:val="es-PR"/>
        </w:rPr>
        <w:t>Lagrangiano</w:t>
      </w:r>
      <w:proofErr w:type="spellEnd"/>
      <w:r>
        <w:rPr>
          <w:rFonts w:ascii="Times New Roman" w:hAnsi="Times New Roman" w:cs="Times New Roman"/>
          <w:sz w:val="24"/>
          <w:lang w:val="es-PR"/>
        </w:rPr>
        <w:t xml:space="preserve"> de campo electrodinámico. Leyes de conservación. Radiación proveniente de cargas en movimiento. </w:t>
      </w:r>
    </w:p>
    <w:p w:rsidR="005C1C0A" w:rsidRPr="00350E8A" w:rsidRDefault="005C1C0A">
      <w:pPr>
        <w:jc w:val="both"/>
        <w:rPr>
          <w:lang w:val="es-PR"/>
        </w:rPr>
      </w:pPr>
    </w:p>
    <w:p w:rsidR="005755F4" w:rsidRDefault="005755F4">
      <w:pPr>
        <w:rPr>
          <w:rFonts w:ascii="Times New Roman" w:hAnsi="Times New Roman" w:cs="Times New Roman"/>
          <w:b/>
          <w:sz w:val="24"/>
          <w:lang w:val="es-PR"/>
        </w:rPr>
      </w:pPr>
      <w:r>
        <w:rPr>
          <w:rFonts w:ascii="Times New Roman" w:hAnsi="Times New Roman" w:cs="Times New Roman"/>
          <w:b/>
          <w:sz w:val="24"/>
          <w:lang w:val="es-PR"/>
        </w:rPr>
        <w:br w:type="page"/>
      </w:r>
    </w:p>
    <w:p w:rsidR="005C1C0A" w:rsidRPr="00350E8A" w:rsidRDefault="00C61B2D">
      <w:pPr>
        <w:pStyle w:val="PlainText"/>
        <w:spacing w:after="200"/>
        <w:jc w:val="both"/>
        <w:rPr>
          <w:lang w:val="es-PR"/>
        </w:rPr>
      </w:pPr>
      <w:r>
        <w:rPr>
          <w:rFonts w:ascii="Times New Roman" w:hAnsi="Times New Roman" w:cs="Times New Roman"/>
          <w:b/>
          <w:sz w:val="24"/>
          <w:lang w:val="es-PR"/>
        </w:rPr>
        <w:t>FISI 6438 Microscopia E</w:t>
      </w:r>
      <w:r>
        <w:rPr>
          <w:rFonts w:ascii="Times New Roman" w:hAnsi="Times New Roman" w:cs="Times New Roman"/>
          <w:b/>
          <w:sz w:val="24"/>
          <w:lang w:val="es-PR"/>
        </w:rPr>
        <w:t>lectrónica Básica</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Introducción a la microscopia electrónica, esencial para el estudio y la caracterización de una gran variedad de materiales. El curso está diseñado para proveer experiencia considerab</w:t>
      </w:r>
      <w:r>
        <w:rPr>
          <w:rFonts w:ascii="Times New Roman" w:hAnsi="Times New Roman" w:cs="Times New Roman"/>
          <w:sz w:val="24"/>
          <w:lang w:val="es-PR"/>
        </w:rPr>
        <w:t>le en el uso de los instrumentos. Además, los estudiantes recibirán información teórica básica y consejos prácticos, a modo de conferencias breves, con el propósito de aprovechar al máximo los instrumentos disponibles. Incluye temas de fundamentos de prepa</w:t>
      </w:r>
      <w:r>
        <w:rPr>
          <w:rFonts w:ascii="Times New Roman" w:hAnsi="Times New Roman" w:cs="Times New Roman"/>
          <w:sz w:val="24"/>
          <w:lang w:val="es-PR"/>
        </w:rPr>
        <w:t>ración de muestras, microscopia electrónica de barrido, microscopia electrónica de transmisión, y determinación estructural.</w:t>
      </w:r>
    </w:p>
    <w:p w:rsidR="005755F4" w:rsidRDefault="005755F4">
      <w:pPr>
        <w:jc w:val="both"/>
        <w:rPr>
          <w:rFonts w:ascii="Times New Roman" w:hAnsi="Times New Roman" w:cs="Times New Roman"/>
          <w:b/>
          <w:sz w:val="24"/>
          <w:lang w:val="es-PR"/>
        </w:rPr>
      </w:pPr>
    </w:p>
    <w:p w:rsidR="005C1C0A" w:rsidRPr="00350E8A" w:rsidRDefault="00C61B2D">
      <w:pPr>
        <w:jc w:val="both"/>
        <w:rPr>
          <w:lang w:val="es-PR"/>
        </w:rPr>
      </w:pPr>
      <w:r>
        <w:rPr>
          <w:rFonts w:ascii="Times New Roman" w:hAnsi="Times New Roman" w:cs="Times New Roman"/>
          <w:b/>
          <w:sz w:val="24"/>
          <w:lang w:val="es-PR"/>
        </w:rPr>
        <w:t>FISI 6441 Física Nuclear</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6452</w:t>
      </w:r>
    </w:p>
    <w:p w:rsidR="005C1C0A" w:rsidRPr="00350E8A" w:rsidRDefault="00C61B2D">
      <w:pPr>
        <w:jc w:val="both"/>
        <w:rPr>
          <w:lang w:val="es-PR"/>
        </w:rPr>
      </w:pPr>
      <w:r>
        <w:rPr>
          <w:rFonts w:ascii="Times New Roman" w:hAnsi="Times New Roman" w:cs="Times New Roman"/>
          <w:sz w:val="24"/>
          <w:lang w:val="es-PR"/>
        </w:rPr>
        <w:t>Fuerzas nucleares: dispersión nucleón-nucleón y el deuterón. Potencial nuclear fenomenológico y la teoría elemental de Yukawa. Forma y tamaño del núcleo: dispersión de electrones y factores de estructura nucleares, dispersión de neutrones y el modelo óptic</w:t>
      </w:r>
      <w:r>
        <w:rPr>
          <w:rFonts w:ascii="Times New Roman" w:hAnsi="Times New Roman" w:cs="Times New Roman"/>
          <w:sz w:val="24"/>
          <w:lang w:val="es-PR"/>
        </w:rPr>
        <w:t xml:space="preserve">o. Masa nuclear y energía de enlace: el modelo de la gota líquida y la fórmula </w:t>
      </w:r>
      <w:proofErr w:type="spellStart"/>
      <w:r>
        <w:rPr>
          <w:rFonts w:ascii="Times New Roman" w:hAnsi="Times New Roman" w:cs="Times New Roman"/>
          <w:sz w:val="24"/>
          <w:lang w:val="es-PR"/>
        </w:rPr>
        <w:t>semiempírica</w:t>
      </w:r>
      <w:proofErr w:type="spellEnd"/>
      <w:r>
        <w:rPr>
          <w:rFonts w:ascii="Times New Roman" w:hAnsi="Times New Roman" w:cs="Times New Roman"/>
          <w:sz w:val="24"/>
          <w:lang w:val="es-PR"/>
        </w:rPr>
        <w:t xml:space="preserve"> de masas. Decaimiento alfa y beta. Fisión. Resonancias y reacciones nucleares compuestas, los modelos de capas y colectivo, la teoría de la materia nuclear y el mod</w:t>
      </w:r>
      <w:r>
        <w:rPr>
          <w:rFonts w:ascii="Times New Roman" w:hAnsi="Times New Roman" w:cs="Times New Roman"/>
          <w:sz w:val="24"/>
          <w:lang w:val="es-PR"/>
        </w:rPr>
        <w:t>elo de quarks para nucleones.</w:t>
      </w:r>
    </w:p>
    <w:p w:rsidR="005C1C0A" w:rsidRPr="00350E8A" w:rsidRDefault="00C61B2D">
      <w:pPr>
        <w:jc w:val="both"/>
        <w:rPr>
          <w:lang w:val="es-PR"/>
        </w:rPr>
      </w:pPr>
      <w:r>
        <w:rPr>
          <w:rFonts w:ascii="Times New Roman" w:hAnsi="Times New Roman" w:cs="Times New Roman"/>
          <w:sz w:val="24"/>
          <w:lang w:val="es-PR"/>
        </w:rPr>
        <w:t xml:space="preserve"> </w:t>
      </w:r>
    </w:p>
    <w:p w:rsidR="005C1C0A" w:rsidRPr="00350E8A" w:rsidRDefault="00C61B2D">
      <w:pPr>
        <w:jc w:val="both"/>
        <w:rPr>
          <w:lang w:val="es-PR"/>
        </w:rPr>
      </w:pPr>
      <w:r>
        <w:rPr>
          <w:rFonts w:ascii="Times New Roman" w:hAnsi="Times New Roman" w:cs="Times New Roman"/>
          <w:b/>
          <w:sz w:val="24"/>
          <w:lang w:val="es-PR"/>
        </w:rPr>
        <w:t>FISI 6451 Mecánica Cuántica 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Mecánica cuántica no relativista. Desarrollo del formalismo básico que incluye varias representaciones. Problemas unidimensionales. Simetrías y constantes del movimiento. Fuerzas cen</w:t>
      </w:r>
      <w:r>
        <w:rPr>
          <w:rFonts w:ascii="Times New Roman" w:hAnsi="Times New Roman" w:cs="Times New Roman"/>
          <w:sz w:val="24"/>
          <w:lang w:val="es-PR"/>
        </w:rPr>
        <w:t>trales y el momento angular.</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6452Mecánica Cuántica II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6451</w:t>
      </w:r>
    </w:p>
    <w:p w:rsidR="005C1C0A" w:rsidRPr="00350E8A" w:rsidRDefault="00C61B2D">
      <w:pPr>
        <w:jc w:val="both"/>
        <w:rPr>
          <w:lang w:val="es-PR"/>
        </w:rPr>
      </w:pPr>
      <w:r>
        <w:rPr>
          <w:rFonts w:ascii="Times New Roman" w:hAnsi="Times New Roman" w:cs="Times New Roman"/>
          <w:sz w:val="24"/>
          <w:lang w:val="es-PR"/>
        </w:rPr>
        <w:t xml:space="preserve">Mecánica cuántica no relativista. Métodos de </w:t>
      </w:r>
      <w:proofErr w:type="gramStart"/>
      <w:r>
        <w:rPr>
          <w:rFonts w:ascii="Times New Roman" w:hAnsi="Times New Roman" w:cs="Times New Roman"/>
          <w:sz w:val="24"/>
          <w:lang w:val="es-PR"/>
        </w:rPr>
        <w:t>perturbación independientes y dependientes</w:t>
      </w:r>
      <w:proofErr w:type="gramEnd"/>
      <w:r>
        <w:rPr>
          <w:rFonts w:ascii="Times New Roman" w:hAnsi="Times New Roman" w:cs="Times New Roman"/>
          <w:sz w:val="24"/>
          <w:lang w:val="es-PR"/>
        </w:rPr>
        <w:t xml:space="preserve"> del tiempo. Sistemas de partículas idénticas: el espín y las estadístic</w:t>
      </w:r>
      <w:r>
        <w:rPr>
          <w:rFonts w:ascii="Times New Roman" w:hAnsi="Times New Roman" w:cs="Times New Roman"/>
          <w:sz w:val="24"/>
          <w:lang w:val="es-PR"/>
        </w:rPr>
        <w:t>as. Aplicaciones a átomos y moléculas.</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6453 Mecánica Cuántica III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6452</w:t>
      </w:r>
    </w:p>
    <w:p w:rsidR="005C1C0A" w:rsidRPr="00350E8A" w:rsidRDefault="00C61B2D">
      <w:pPr>
        <w:jc w:val="both"/>
        <w:rPr>
          <w:lang w:val="es-PR"/>
        </w:rPr>
      </w:pPr>
      <w:r>
        <w:rPr>
          <w:rFonts w:ascii="Times New Roman" w:hAnsi="Times New Roman" w:cs="Times New Roman"/>
          <w:sz w:val="24"/>
          <w:lang w:val="es-PR"/>
        </w:rPr>
        <w:t xml:space="preserve">Mecánica cuántica relativista y teoría elemental de campos. Teoría de </w:t>
      </w:r>
      <w:proofErr w:type="spellStart"/>
      <w:r>
        <w:rPr>
          <w:rFonts w:ascii="Times New Roman" w:hAnsi="Times New Roman" w:cs="Times New Roman"/>
          <w:sz w:val="24"/>
          <w:lang w:val="es-PR"/>
        </w:rPr>
        <w:t>Dirac</w:t>
      </w:r>
      <w:proofErr w:type="spellEnd"/>
      <w:r>
        <w:rPr>
          <w:rFonts w:ascii="Times New Roman" w:hAnsi="Times New Roman" w:cs="Times New Roman"/>
          <w:sz w:val="24"/>
          <w:lang w:val="es-PR"/>
        </w:rPr>
        <w:t xml:space="preserve"> del electrón. Teoría de propagadores. Aplicaciones a los procesos de dispersión. Procesos de orden superior y </w:t>
      </w:r>
      <w:proofErr w:type="spellStart"/>
      <w:r>
        <w:rPr>
          <w:rFonts w:ascii="Times New Roman" w:hAnsi="Times New Roman" w:cs="Times New Roman"/>
          <w:sz w:val="24"/>
          <w:lang w:val="es-PR"/>
        </w:rPr>
        <w:t>renormalización</w:t>
      </w:r>
      <w:proofErr w:type="spellEnd"/>
      <w:r>
        <w:rPr>
          <w:rFonts w:ascii="Times New Roman" w:hAnsi="Times New Roman" w:cs="Times New Roman"/>
          <w:sz w:val="24"/>
          <w:lang w:val="es-PR"/>
        </w:rPr>
        <w:t>. La ecuación de Klein-Gordon.</w:t>
      </w:r>
    </w:p>
    <w:p w:rsidR="005C1C0A" w:rsidRPr="00350E8A" w:rsidRDefault="005C1C0A">
      <w:pPr>
        <w:jc w:val="both"/>
        <w:rPr>
          <w:lang w:val="es-PR"/>
        </w:rPr>
      </w:pPr>
    </w:p>
    <w:p w:rsidR="005755F4" w:rsidRDefault="005755F4">
      <w:pPr>
        <w:rPr>
          <w:rFonts w:ascii="Times New Roman" w:hAnsi="Times New Roman" w:cs="Times New Roman"/>
          <w:b/>
          <w:sz w:val="24"/>
          <w:lang w:val="es-PR"/>
        </w:rPr>
      </w:pPr>
      <w:r>
        <w:rPr>
          <w:rFonts w:ascii="Times New Roman" w:hAnsi="Times New Roman" w:cs="Times New Roman"/>
          <w:b/>
          <w:sz w:val="24"/>
          <w:lang w:val="es-PR"/>
        </w:rPr>
        <w:br w:type="page"/>
      </w:r>
    </w:p>
    <w:p w:rsidR="005C1C0A" w:rsidRPr="00350E8A" w:rsidRDefault="00C61B2D">
      <w:pPr>
        <w:jc w:val="both"/>
        <w:rPr>
          <w:lang w:val="es-PR"/>
        </w:rPr>
      </w:pPr>
      <w:r>
        <w:rPr>
          <w:rFonts w:ascii="Times New Roman" w:hAnsi="Times New Roman" w:cs="Times New Roman"/>
          <w:b/>
          <w:sz w:val="24"/>
          <w:lang w:val="es-PR"/>
        </w:rPr>
        <w:t>FISI 6454 Mecánica Esta</w:t>
      </w:r>
      <w:r>
        <w:rPr>
          <w:rFonts w:ascii="Times New Roman" w:hAnsi="Times New Roman" w:cs="Times New Roman"/>
          <w:b/>
          <w:sz w:val="24"/>
          <w:lang w:val="es-PR"/>
        </w:rPr>
        <w:t>dística</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 xml:space="preserve">Formulación canónica generalizada de la mecánica cuántica. Colectividades </w:t>
      </w:r>
      <w:proofErr w:type="spellStart"/>
      <w:r>
        <w:rPr>
          <w:rFonts w:ascii="Times New Roman" w:hAnsi="Times New Roman" w:cs="Times New Roman"/>
          <w:sz w:val="24"/>
          <w:lang w:val="es-PR"/>
        </w:rPr>
        <w:t>microcanónica</w:t>
      </w:r>
      <w:proofErr w:type="spellEnd"/>
      <w:r>
        <w:rPr>
          <w:rFonts w:ascii="Times New Roman" w:hAnsi="Times New Roman" w:cs="Times New Roman"/>
          <w:sz w:val="24"/>
          <w:lang w:val="es-PR"/>
        </w:rPr>
        <w:t xml:space="preserve">, canónica, </w:t>
      </w:r>
      <w:proofErr w:type="spellStart"/>
      <w:r>
        <w:rPr>
          <w:rFonts w:ascii="Times New Roman" w:hAnsi="Times New Roman" w:cs="Times New Roman"/>
          <w:sz w:val="24"/>
          <w:lang w:val="es-PR"/>
        </w:rPr>
        <w:t>macrocanónica</w:t>
      </w:r>
      <w:proofErr w:type="spellEnd"/>
      <w:r>
        <w:rPr>
          <w:rFonts w:ascii="Times New Roman" w:hAnsi="Times New Roman" w:cs="Times New Roman"/>
          <w:sz w:val="24"/>
          <w:lang w:val="es-PR"/>
        </w:rPr>
        <w:t>, y T-F. Aplicaciones a varios sistemas termodinámicos. Distribuciones Maxwell-</w:t>
      </w:r>
      <w:proofErr w:type="spellStart"/>
      <w:r>
        <w:rPr>
          <w:rFonts w:ascii="Times New Roman" w:hAnsi="Times New Roman" w:cs="Times New Roman"/>
          <w:sz w:val="24"/>
          <w:lang w:val="es-PR"/>
        </w:rPr>
        <w:t>Boltzmann</w:t>
      </w:r>
      <w:proofErr w:type="spellEnd"/>
      <w:r>
        <w:rPr>
          <w:rFonts w:ascii="Times New Roman" w:hAnsi="Times New Roman" w:cs="Times New Roman"/>
          <w:sz w:val="24"/>
          <w:lang w:val="es-PR"/>
        </w:rPr>
        <w:t>, Bose-Einstein, y Fermi-</w:t>
      </w:r>
      <w:proofErr w:type="spellStart"/>
      <w:r>
        <w:rPr>
          <w:rFonts w:ascii="Times New Roman" w:hAnsi="Times New Roman" w:cs="Times New Roman"/>
          <w:sz w:val="24"/>
          <w:lang w:val="es-PR"/>
        </w:rPr>
        <w:t>Dirac</w:t>
      </w:r>
      <w:proofErr w:type="spellEnd"/>
      <w:r>
        <w:rPr>
          <w:rFonts w:ascii="Times New Roman" w:hAnsi="Times New Roman" w:cs="Times New Roman"/>
          <w:sz w:val="24"/>
          <w:lang w:val="es-PR"/>
        </w:rPr>
        <w:t>. Mecá</w:t>
      </w:r>
      <w:r>
        <w:rPr>
          <w:rFonts w:ascii="Times New Roman" w:hAnsi="Times New Roman" w:cs="Times New Roman"/>
          <w:sz w:val="24"/>
          <w:lang w:val="es-PR"/>
        </w:rPr>
        <w:t>nica estadística irreversible.</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6462Teoría Cuántica de Campos 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6453</w:t>
      </w:r>
    </w:p>
    <w:p w:rsidR="005C1C0A" w:rsidRPr="00350E8A" w:rsidRDefault="00C61B2D">
      <w:pPr>
        <w:jc w:val="both"/>
        <w:rPr>
          <w:lang w:val="es-PR"/>
        </w:rPr>
      </w:pPr>
      <w:proofErr w:type="spellStart"/>
      <w:r>
        <w:rPr>
          <w:rFonts w:ascii="Times New Roman" w:hAnsi="Times New Roman" w:cs="Times New Roman"/>
          <w:sz w:val="24"/>
          <w:lang w:val="es-PR"/>
        </w:rPr>
        <w:t>Cuantización</w:t>
      </w:r>
      <w:proofErr w:type="spellEnd"/>
      <w:r>
        <w:rPr>
          <w:rFonts w:ascii="Times New Roman" w:hAnsi="Times New Roman" w:cs="Times New Roman"/>
          <w:sz w:val="24"/>
          <w:lang w:val="es-PR"/>
        </w:rPr>
        <w:t xml:space="preserve"> de campos libres, simetría y leyes de conservación. El campo de Klein-Gordon: </w:t>
      </w:r>
      <w:proofErr w:type="spellStart"/>
      <w:r>
        <w:rPr>
          <w:rFonts w:ascii="Times New Roman" w:hAnsi="Times New Roman" w:cs="Times New Roman"/>
          <w:sz w:val="24"/>
          <w:lang w:val="es-PR"/>
        </w:rPr>
        <w:t>cuantización</w:t>
      </w:r>
      <w:proofErr w:type="spellEnd"/>
      <w:r>
        <w:rPr>
          <w:rFonts w:ascii="Times New Roman" w:hAnsi="Times New Roman" w:cs="Times New Roman"/>
          <w:sz w:val="24"/>
          <w:lang w:val="es-PR"/>
        </w:rPr>
        <w:t xml:space="preserve"> e interpretación corpuscular, el propagador de</w:t>
      </w:r>
      <w:r>
        <w:rPr>
          <w:rFonts w:ascii="Times New Roman" w:hAnsi="Times New Roman" w:cs="Times New Roman"/>
          <w:sz w:val="24"/>
          <w:lang w:val="es-PR"/>
        </w:rPr>
        <w:t xml:space="preserve"> </w:t>
      </w:r>
      <w:proofErr w:type="spellStart"/>
      <w:r>
        <w:rPr>
          <w:rFonts w:ascii="Times New Roman" w:hAnsi="Times New Roman" w:cs="Times New Roman"/>
          <w:sz w:val="24"/>
          <w:lang w:val="es-PR"/>
        </w:rPr>
        <w:t>Feynman</w:t>
      </w:r>
      <w:proofErr w:type="spellEnd"/>
      <w:r>
        <w:rPr>
          <w:rFonts w:ascii="Times New Roman" w:hAnsi="Times New Roman" w:cs="Times New Roman"/>
          <w:sz w:val="24"/>
          <w:lang w:val="es-PR"/>
        </w:rPr>
        <w:t xml:space="preserve">. Segunda </w:t>
      </w:r>
      <w:proofErr w:type="spellStart"/>
      <w:r>
        <w:rPr>
          <w:rFonts w:ascii="Times New Roman" w:hAnsi="Times New Roman" w:cs="Times New Roman"/>
          <w:sz w:val="24"/>
          <w:lang w:val="es-PR"/>
        </w:rPr>
        <w:t>cuantización</w:t>
      </w:r>
      <w:proofErr w:type="spellEnd"/>
      <w:r>
        <w:rPr>
          <w:rFonts w:ascii="Times New Roman" w:hAnsi="Times New Roman" w:cs="Times New Roman"/>
          <w:sz w:val="24"/>
          <w:lang w:val="es-PR"/>
        </w:rPr>
        <w:t xml:space="preserve"> del campo de </w:t>
      </w:r>
      <w:proofErr w:type="spellStart"/>
      <w:r>
        <w:rPr>
          <w:rFonts w:ascii="Times New Roman" w:hAnsi="Times New Roman" w:cs="Times New Roman"/>
          <w:sz w:val="24"/>
          <w:lang w:val="es-PR"/>
        </w:rPr>
        <w:t>Dirac</w:t>
      </w:r>
      <w:proofErr w:type="spellEnd"/>
      <w:r>
        <w:rPr>
          <w:rFonts w:ascii="Times New Roman" w:hAnsi="Times New Roman" w:cs="Times New Roman"/>
          <w:sz w:val="24"/>
          <w:lang w:val="es-PR"/>
        </w:rPr>
        <w:t xml:space="preserve">: expansiones de momento, covariancia relativista, el propagador para fermiones. </w:t>
      </w:r>
      <w:proofErr w:type="spellStart"/>
      <w:r>
        <w:rPr>
          <w:rFonts w:ascii="Times New Roman" w:hAnsi="Times New Roman" w:cs="Times New Roman"/>
          <w:sz w:val="24"/>
          <w:lang w:val="es-PR"/>
        </w:rPr>
        <w:t>Cuantización</w:t>
      </w:r>
      <w:proofErr w:type="spellEnd"/>
      <w:r>
        <w:rPr>
          <w:rFonts w:ascii="Times New Roman" w:hAnsi="Times New Roman" w:cs="Times New Roman"/>
          <w:sz w:val="24"/>
          <w:lang w:val="es-PR"/>
        </w:rPr>
        <w:t xml:space="preserve"> del campo electromagnético: covariancia, expansiones de momento, el propagador para fotones. El teorema de </w:t>
      </w:r>
      <w:proofErr w:type="spellStart"/>
      <w:r>
        <w:rPr>
          <w:rFonts w:ascii="Times New Roman" w:hAnsi="Times New Roman" w:cs="Times New Roman"/>
          <w:sz w:val="24"/>
          <w:lang w:val="es-PR"/>
        </w:rPr>
        <w:t>Wick</w:t>
      </w:r>
      <w:proofErr w:type="spellEnd"/>
      <w:r>
        <w:rPr>
          <w:rFonts w:ascii="Times New Roman" w:hAnsi="Times New Roman" w:cs="Times New Roman"/>
          <w:sz w:val="24"/>
          <w:lang w:val="es-PR"/>
        </w:rPr>
        <w:t xml:space="preserve">. </w:t>
      </w:r>
    </w:p>
    <w:p w:rsidR="005C1C0A" w:rsidRPr="00350E8A" w:rsidRDefault="005C1C0A">
      <w:pPr>
        <w:jc w:val="both"/>
        <w:rPr>
          <w:lang w:val="es-PR"/>
        </w:rPr>
      </w:pP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6463Teoría Cuántica de Campos II</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 xml:space="preserve">Prerrequisito: FISI 6462 </w:t>
      </w:r>
    </w:p>
    <w:p w:rsidR="005C1C0A" w:rsidRPr="00350E8A" w:rsidRDefault="00C61B2D">
      <w:pPr>
        <w:jc w:val="both"/>
        <w:rPr>
          <w:lang w:val="es-PR"/>
        </w:rPr>
      </w:pPr>
      <w:r>
        <w:rPr>
          <w:rFonts w:ascii="Times New Roman" w:hAnsi="Times New Roman" w:cs="Times New Roman"/>
          <w:sz w:val="24"/>
          <w:lang w:val="es-PR"/>
        </w:rPr>
        <w:t xml:space="preserve">Teoría de interacciones: interacción del campo electromagnético </w:t>
      </w:r>
      <w:proofErr w:type="spellStart"/>
      <w:r>
        <w:rPr>
          <w:rFonts w:ascii="Times New Roman" w:hAnsi="Times New Roman" w:cs="Times New Roman"/>
          <w:sz w:val="24"/>
          <w:lang w:val="es-PR"/>
        </w:rPr>
        <w:t>cuantizado</w:t>
      </w:r>
      <w:proofErr w:type="spellEnd"/>
      <w:r>
        <w:rPr>
          <w:rFonts w:ascii="Times New Roman" w:hAnsi="Times New Roman" w:cs="Times New Roman"/>
          <w:sz w:val="24"/>
          <w:lang w:val="es-PR"/>
        </w:rPr>
        <w:t xml:space="preserve"> con una fuente clásica. Interacción del campo </w:t>
      </w:r>
      <w:proofErr w:type="spellStart"/>
      <w:r>
        <w:rPr>
          <w:rFonts w:ascii="Times New Roman" w:hAnsi="Times New Roman" w:cs="Times New Roman"/>
          <w:sz w:val="24"/>
          <w:lang w:val="es-PR"/>
        </w:rPr>
        <w:t>cuantizado</w:t>
      </w:r>
      <w:proofErr w:type="spellEnd"/>
      <w:r>
        <w:rPr>
          <w:rFonts w:ascii="Times New Roman" w:hAnsi="Times New Roman" w:cs="Times New Roman"/>
          <w:sz w:val="24"/>
          <w:lang w:val="es-PR"/>
        </w:rPr>
        <w:t xml:space="preserve"> de </w:t>
      </w:r>
      <w:proofErr w:type="spellStart"/>
      <w:r>
        <w:rPr>
          <w:rFonts w:ascii="Times New Roman" w:hAnsi="Times New Roman" w:cs="Times New Roman"/>
          <w:sz w:val="24"/>
          <w:lang w:val="es-PR"/>
        </w:rPr>
        <w:t>Dirac</w:t>
      </w:r>
      <w:proofErr w:type="spellEnd"/>
      <w:r>
        <w:rPr>
          <w:rFonts w:ascii="Times New Roman" w:hAnsi="Times New Roman" w:cs="Times New Roman"/>
          <w:sz w:val="24"/>
          <w:lang w:val="es-PR"/>
        </w:rPr>
        <w:t xml:space="preserve"> con un potencial clásico. La matriz </w:t>
      </w:r>
      <w:r>
        <w:rPr>
          <w:rFonts w:ascii="Times New Roman" w:hAnsi="Times New Roman" w:cs="Times New Roman"/>
          <w:sz w:val="24"/>
          <w:lang w:val="es-PR"/>
        </w:rPr>
        <w:t>de dispersión (</w:t>
      </w:r>
      <w:r>
        <w:rPr>
          <w:rFonts w:ascii="Times New Roman" w:hAnsi="Times New Roman" w:cs="Times New Roman"/>
          <w:i/>
          <w:sz w:val="24"/>
          <w:lang w:val="es-PR"/>
        </w:rPr>
        <w:t xml:space="preserve">S </w:t>
      </w:r>
      <w:proofErr w:type="spellStart"/>
      <w:r>
        <w:rPr>
          <w:rFonts w:ascii="Times New Roman" w:hAnsi="Times New Roman" w:cs="Times New Roman"/>
          <w:i/>
          <w:sz w:val="24"/>
          <w:lang w:val="es-PR"/>
        </w:rPr>
        <w:t>matrix</w:t>
      </w:r>
      <w:proofErr w:type="spellEnd"/>
      <w:r>
        <w:rPr>
          <w:rFonts w:ascii="Times New Roman" w:hAnsi="Times New Roman" w:cs="Times New Roman"/>
          <w:sz w:val="24"/>
          <w:lang w:val="es-PR"/>
        </w:rPr>
        <w:t xml:space="preserve">) y la teoría asintótica, el efecto </w:t>
      </w:r>
      <w:proofErr w:type="spellStart"/>
      <w:r>
        <w:rPr>
          <w:rFonts w:ascii="Times New Roman" w:hAnsi="Times New Roman" w:cs="Times New Roman"/>
          <w:sz w:val="24"/>
          <w:lang w:val="es-PR"/>
        </w:rPr>
        <w:t>Compton</w:t>
      </w:r>
      <w:proofErr w:type="spellEnd"/>
      <w:r>
        <w:rPr>
          <w:rFonts w:ascii="Times New Roman" w:hAnsi="Times New Roman" w:cs="Times New Roman"/>
          <w:sz w:val="24"/>
          <w:lang w:val="es-PR"/>
        </w:rPr>
        <w:t xml:space="preserve">, aniquilación de pares, vida media del </w:t>
      </w:r>
      <w:proofErr w:type="spellStart"/>
      <w:r>
        <w:rPr>
          <w:rFonts w:ascii="Times New Roman" w:hAnsi="Times New Roman" w:cs="Times New Roman"/>
          <w:sz w:val="24"/>
          <w:lang w:val="es-PR"/>
        </w:rPr>
        <w:t>positronio</w:t>
      </w:r>
      <w:proofErr w:type="spellEnd"/>
      <w:r>
        <w:rPr>
          <w:rFonts w:ascii="Times New Roman" w:hAnsi="Times New Roman" w:cs="Times New Roman"/>
          <w:sz w:val="24"/>
          <w:lang w:val="es-PR"/>
        </w:rPr>
        <w:t xml:space="preserve"> y </w:t>
      </w:r>
      <w:proofErr w:type="spellStart"/>
      <w:r>
        <w:rPr>
          <w:rFonts w:ascii="Times New Roman" w:hAnsi="Times New Roman" w:cs="Times New Roman"/>
          <w:i/>
          <w:sz w:val="24"/>
          <w:lang w:val="es-PR"/>
        </w:rPr>
        <w:t>Bremsstrahlung</w:t>
      </w:r>
      <w:proofErr w:type="spellEnd"/>
      <w:r>
        <w:rPr>
          <w:rFonts w:ascii="Times New Roman" w:hAnsi="Times New Roman" w:cs="Times New Roman"/>
          <w:sz w:val="24"/>
          <w:lang w:val="es-PR"/>
        </w:rPr>
        <w:t>.</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6481 Teoría de Grupos</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Prerrequisitos: FISI 6452</w:t>
      </w:r>
    </w:p>
    <w:p w:rsidR="005C1C0A" w:rsidRPr="00350E8A" w:rsidRDefault="00C61B2D">
      <w:pPr>
        <w:jc w:val="both"/>
        <w:rPr>
          <w:lang w:val="es-PR"/>
        </w:rPr>
      </w:pPr>
      <w:r>
        <w:rPr>
          <w:rFonts w:ascii="Times New Roman" w:hAnsi="Times New Roman" w:cs="Times New Roman"/>
          <w:sz w:val="24"/>
          <w:lang w:val="es-PR"/>
        </w:rPr>
        <w:t xml:space="preserve">Grupos y subgrupos. </w:t>
      </w:r>
      <w:proofErr w:type="spellStart"/>
      <w:r>
        <w:rPr>
          <w:rFonts w:ascii="Times New Roman" w:hAnsi="Times New Roman" w:cs="Times New Roman"/>
          <w:sz w:val="24"/>
          <w:lang w:val="es-PR"/>
        </w:rPr>
        <w:t>Cosets</w:t>
      </w:r>
      <w:proofErr w:type="spellEnd"/>
      <w:r>
        <w:rPr>
          <w:rFonts w:ascii="Times New Roman" w:hAnsi="Times New Roman" w:cs="Times New Roman"/>
          <w:sz w:val="24"/>
          <w:lang w:val="es-PR"/>
        </w:rPr>
        <w:t>. Subgrupos invariantes. Grup</w:t>
      </w:r>
      <w:r>
        <w:rPr>
          <w:rFonts w:ascii="Times New Roman" w:hAnsi="Times New Roman" w:cs="Times New Roman"/>
          <w:sz w:val="24"/>
          <w:lang w:val="es-PR"/>
        </w:rPr>
        <w:t xml:space="preserve">os factores. Grupos de simetría de poliedros regulares. Representaciones de grupos. Criterios para grupos irreducibles. Caracteres. La representación adjunta. Los coeficientes de </w:t>
      </w:r>
      <w:proofErr w:type="spellStart"/>
      <w:r>
        <w:rPr>
          <w:rFonts w:ascii="Times New Roman" w:hAnsi="Times New Roman" w:cs="Times New Roman"/>
          <w:sz w:val="24"/>
          <w:lang w:val="es-PR"/>
        </w:rPr>
        <w:t>Clebsch-Gordan</w:t>
      </w:r>
      <w:proofErr w:type="spellEnd"/>
      <w:r>
        <w:rPr>
          <w:rFonts w:ascii="Times New Roman" w:hAnsi="Times New Roman" w:cs="Times New Roman"/>
          <w:sz w:val="24"/>
          <w:lang w:val="es-PR"/>
        </w:rPr>
        <w:t>. El grupo simétrico. Las tablas de Young. Grupos continuos. Gr</w:t>
      </w:r>
      <w:r>
        <w:rPr>
          <w:rFonts w:ascii="Times New Roman" w:hAnsi="Times New Roman" w:cs="Times New Roman"/>
          <w:sz w:val="24"/>
          <w:lang w:val="es-PR"/>
        </w:rPr>
        <w:t xml:space="preserve">upos y álgebra de Lie. Representaciones irreducibles. Grupos de rotación en dos y tres dimensiones. Suma de momentos angulares. Grupos lineales, unitarios, ortogonales y </w:t>
      </w:r>
      <w:proofErr w:type="spellStart"/>
      <w:r>
        <w:rPr>
          <w:rFonts w:ascii="Times New Roman" w:hAnsi="Times New Roman" w:cs="Times New Roman"/>
          <w:sz w:val="24"/>
          <w:lang w:val="es-PR"/>
        </w:rPr>
        <w:t>simplécticos</w:t>
      </w:r>
      <w:proofErr w:type="spellEnd"/>
      <w:r>
        <w:rPr>
          <w:rFonts w:ascii="Times New Roman" w:hAnsi="Times New Roman" w:cs="Times New Roman"/>
          <w:sz w:val="24"/>
          <w:lang w:val="es-PR"/>
        </w:rPr>
        <w:t>. Isomorfismos. Tensores sin traza. Aplicaciones a la física nuclear y ató</w:t>
      </w:r>
      <w:r>
        <w:rPr>
          <w:rFonts w:ascii="Times New Roman" w:hAnsi="Times New Roman" w:cs="Times New Roman"/>
          <w:sz w:val="24"/>
          <w:lang w:val="es-PR"/>
        </w:rPr>
        <w:t xml:space="preserve">mica. Clasificación de estados de partículas idénticas. El principio de Pauli. El espín isotópico. Espectros nucleares en acoplamientos LS. </w:t>
      </w:r>
      <w:proofErr w:type="spellStart"/>
      <w:r>
        <w:rPr>
          <w:rFonts w:ascii="Times New Roman" w:hAnsi="Times New Roman" w:cs="Times New Roman"/>
          <w:sz w:val="24"/>
          <w:lang w:val="es-PR"/>
        </w:rPr>
        <w:t>Superm</w:t>
      </w:r>
      <w:bookmarkStart w:id="0" w:name="_GoBack"/>
      <w:bookmarkEnd w:id="0"/>
      <w:r>
        <w:rPr>
          <w:rFonts w:ascii="Times New Roman" w:hAnsi="Times New Roman" w:cs="Times New Roman"/>
          <w:sz w:val="24"/>
          <w:lang w:val="es-PR"/>
        </w:rPr>
        <w:t>ultipletes</w:t>
      </w:r>
      <w:proofErr w:type="spellEnd"/>
      <w:r>
        <w:rPr>
          <w:rFonts w:ascii="Times New Roman" w:hAnsi="Times New Roman" w:cs="Times New Roman"/>
          <w:sz w:val="24"/>
          <w:lang w:val="es-PR"/>
        </w:rPr>
        <w:t>.</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6483 Temas Especializados en Física Teórica I</w:t>
      </w:r>
    </w:p>
    <w:p w:rsidR="005C1C0A" w:rsidRPr="00350E8A" w:rsidRDefault="00C61B2D">
      <w:pPr>
        <w:jc w:val="both"/>
        <w:rPr>
          <w:lang w:val="es-PR"/>
        </w:rPr>
      </w:pPr>
      <w:r>
        <w:rPr>
          <w:rFonts w:ascii="Times New Roman" w:hAnsi="Times New Roman" w:cs="Times New Roman"/>
          <w:sz w:val="24"/>
          <w:lang w:val="es-PR"/>
        </w:rPr>
        <w:t xml:space="preserve">Créditos: 1-3 </w:t>
      </w:r>
    </w:p>
    <w:p w:rsidR="005C1C0A" w:rsidRPr="00350E8A" w:rsidRDefault="00C61B2D">
      <w:pPr>
        <w:jc w:val="both"/>
        <w:rPr>
          <w:lang w:val="es-PR"/>
        </w:rPr>
      </w:pPr>
      <w:r>
        <w:rPr>
          <w:rFonts w:ascii="Times New Roman" w:hAnsi="Times New Roman" w:cs="Times New Roman"/>
          <w:sz w:val="24"/>
          <w:lang w:val="es-PR"/>
        </w:rPr>
        <w:t>Prerrequisito: Autorización del</w:t>
      </w:r>
      <w:r>
        <w:rPr>
          <w:rFonts w:ascii="Times New Roman" w:hAnsi="Times New Roman" w:cs="Times New Roman"/>
          <w:sz w:val="24"/>
          <w:lang w:val="es-PR"/>
        </w:rPr>
        <w:t xml:space="preserve"> profesor. </w:t>
      </w:r>
    </w:p>
    <w:p w:rsidR="005C1C0A" w:rsidRPr="00350E8A" w:rsidRDefault="00C61B2D">
      <w:pPr>
        <w:jc w:val="both"/>
        <w:rPr>
          <w:lang w:val="es-PR"/>
        </w:rPr>
      </w:pPr>
      <w:r>
        <w:rPr>
          <w:rFonts w:ascii="Times New Roman" w:hAnsi="Times New Roman" w:cs="Times New Roman"/>
          <w:sz w:val="24"/>
          <w:lang w:val="es-PR"/>
        </w:rPr>
        <w:t>Curso avanzado sobre temas de la Física teórica, seleccionados según el interés y la necesidad del estudiante.</w:t>
      </w:r>
    </w:p>
    <w:p w:rsidR="005C1C0A" w:rsidRPr="00350E8A" w:rsidRDefault="005C1C0A">
      <w:pPr>
        <w:jc w:val="both"/>
        <w:rPr>
          <w:lang w:val="es-PR"/>
        </w:rPr>
      </w:pPr>
    </w:p>
    <w:p w:rsidR="005755F4" w:rsidRDefault="005755F4">
      <w:pPr>
        <w:rPr>
          <w:rFonts w:ascii="Times New Roman" w:hAnsi="Times New Roman" w:cs="Times New Roman"/>
          <w:b/>
          <w:sz w:val="24"/>
          <w:lang w:val="es-PR"/>
        </w:rPr>
      </w:pPr>
      <w:r>
        <w:rPr>
          <w:rFonts w:ascii="Times New Roman" w:hAnsi="Times New Roman" w:cs="Times New Roman"/>
          <w:b/>
          <w:sz w:val="24"/>
          <w:lang w:val="es-PR"/>
        </w:rPr>
        <w:br w:type="page"/>
      </w:r>
    </w:p>
    <w:p w:rsidR="005C1C0A" w:rsidRPr="00350E8A" w:rsidRDefault="00C61B2D">
      <w:pPr>
        <w:jc w:val="both"/>
        <w:rPr>
          <w:lang w:val="es-PR"/>
        </w:rPr>
      </w:pPr>
      <w:r>
        <w:rPr>
          <w:rFonts w:ascii="Times New Roman" w:hAnsi="Times New Roman" w:cs="Times New Roman"/>
          <w:b/>
          <w:sz w:val="24"/>
          <w:lang w:val="es-PR"/>
        </w:rPr>
        <w:t>FISI 6484 Temas Especializados en Física Teórica II</w:t>
      </w:r>
    </w:p>
    <w:p w:rsidR="005C1C0A" w:rsidRPr="00350E8A" w:rsidRDefault="00C61B2D">
      <w:pPr>
        <w:jc w:val="both"/>
        <w:rPr>
          <w:lang w:val="es-PR"/>
        </w:rPr>
      </w:pPr>
      <w:r>
        <w:rPr>
          <w:rFonts w:ascii="Times New Roman" w:hAnsi="Times New Roman" w:cs="Times New Roman"/>
          <w:sz w:val="24"/>
          <w:lang w:val="es-PR"/>
        </w:rPr>
        <w:t xml:space="preserve">Créditos: 1-3 </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Curso avanzado sobre temas de la Física teórica, seleccionados según el interés y la necesidad del estudiante.</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 xml:space="preserve">FISI 6485 Física de Semiconductores </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6451</w:t>
      </w:r>
    </w:p>
    <w:p w:rsidR="005C1C0A" w:rsidRPr="00350E8A" w:rsidRDefault="00C61B2D">
      <w:pPr>
        <w:jc w:val="both"/>
        <w:rPr>
          <w:lang w:val="es-PR"/>
        </w:rPr>
      </w:pPr>
      <w:r>
        <w:rPr>
          <w:rFonts w:ascii="Times New Roman" w:hAnsi="Times New Roman" w:cs="Times New Roman"/>
          <w:sz w:val="24"/>
          <w:lang w:val="es-PR"/>
        </w:rPr>
        <w:t xml:space="preserve">Fundamentos </w:t>
      </w:r>
      <w:proofErr w:type="spellStart"/>
      <w:r>
        <w:rPr>
          <w:rFonts w:ascii="Times New Roman" w:hAnsi="Times New Roman" w:cs="Times New Roman"/>
          <w:sz w:val="24"/>
          <w:lang w:val="es-PR"/>
        </w:rPr>
        <w:t>mecanocuánticos</w:t>
      </w:r>
      <w:proofErr w:type="spellEnd"/>
      <w:r>
        <w:rPr>
          <w:rFonts w:ascii="Times New Roman" w:hAnsi="Times New Roman" w:cs="Times New Roman"/>
          <w:sz w:val="24"/>
          <w:lang w:val="es-PR"/>
        </w:rPr>
        <w:t xml:space="preserve"> de los dispositivos semiconductores. </w:t>
      </w:r>
      <w:proofErr w:type="spellStart"/>
      <w:r>
        <w:rPr>
          <w:rFonts w:ascii="Times New Roman" w:hAnsi="Times New Roman" w:cs="Times New Roman"/>
          <w:sz w:val="24"/>
          <w:lang w:val="es-PR"/>
        </w:rPr>
        <w:t>Heteroestructuras</w:t>
      </w:r>
      <w:proofErr w:type="spellEnd"/>
      <w:r>
        <w:rPr>
          <w:rFonts w:ascii="Times New Roman" w:hAnsi="Times New Roman" w:cs="Times New Roman"/>
          <w:sz w:val="24"/>
          <w:lang w:val="es-PR"/>
        </w:rPr>
        <w:t xml:space="preserve"> semiconductoras, uniones PN, pozos cuánticos. Uniones metal-semiconductor, estados de superficie, portadores minoritarios, inyección. Transistores, diodos emisores de luz y </w:t>
      </w:r>
      <w:proofErr w:type="spellStart"/>
      <w:r>
        <w:rPr>
          <w:rFonts w:ascii="Times New Roman" w:hAnsi="Times New Roman" w:cs="Times New Roman"/>
          <w:sz w:val="24"/>
          <w:lang w:val="es-PR"/>
        </w:rPr>
        <w:t>lásers</w:t>
      </w:r>
      <w:proofErr w:type="spellEnd"/>
      <w:r>
        <w:rPr>
          <w:rFonts w:ascii="Times New Roman" w:hAnsi="Times New Roman" w:cs="Times New Roman"/>
          <w:sz w:val="24"/>
          <w:lang w:val="es-PR"/>
        </w:rPr>
        <w:t>. Fabricación de dispositivos.</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6500 Coloquio I-II</w:t>
      </w:r>
    </w:p>
    <w:p w:rsidR="005C1C0A" w:rsidRPr="00350E8A" w:rsidRDefault="00C61B2D">
      <w:pPr>
        <w:jc w:val="both"/>
        <w:rPr>
          <w:lang w:val="es-PR"/>
        </w:rPr>
      </w:pPr>
      <w:r>
        <w:rPr>
          <w:rFonts w:ascii="Times New Roman" w:hAnsi="Times New Roman" w:cs="Times New Roman"/>
          <w:sz w:val="24"/>
          <w:lang w:val="es-PR"/>
        </w:rPr>
        <w:t>Créditos: 1</w:t>
      </w:r>
    </w:p>
    <w:p w:rsidR="005C1C0A" w:rsidRPr="00350E8A" w:rsidRDefault="00C61B2D">
      <w:pPr>
        <w:jc w:val="both"/>
        <w:rPr>
          <w:lang w:val="es-PR"/>
        </w:rPr>
      </w:pPr>
      <w:r>
        <w:rPr>
          <w:rFonts w:ascii="Times New Roman" w:hAnsi="Times New Roman" w:cs="Times New Roman"/>
          <w:sz w:val="24"/>
          <w:lang w:val="es-PR"/>
        </w:rPr>
        <w:t>Los estudiantes participan de conferencias semanales ofrecidas por catedráticos invitados, miembros de la facultad y estudiantes graduados sobre temas actuales de la investigación en</w:t>
      </w:r>
      <w:r>
        <w:rPr>
          <w:rFonts w:ascii="Times New Roman" w:hAnsi="Times New Roman" w:cs="Times New Roman"/>
          <w:sz w:val="24"/>
          <w:lang w:val="es-PR"/>
        </w:rPr>
        <w:t xml:space="preserve"> la Física. Es requisito que los estudiantes ofrezcan una conferencia en su segundo semestre del Coloquio. </w:t>
      </w:r>
    </w:p>
    <w:p w:rsidR="005C1C0A" w:rsidRPr="00350E8A" w:rsidRDefault="00C61B2D">
      <w:pPr>
        <w:jc w:val="both"/>
        <w:rPr>
          <w:lang w:val="es-PR"/>
        </w:rPr>
      </w:pPr>
      <w:r>
        <w:rPr>
          <w:rFonts w:ascii="Times New Roman" w:hAnsi="Times New Roman" w:cs="Times New Roman"/>
          <w:b/>
          <w:sz w:val="24"/>
          <w:lang w:val="es-PR"/>
        </w:rPr>
        <w:t>FISI 6510 Temas Avanzados en Física</w:t>
      </w:r>
    </w:p>
    <w:p w:rsidR="005C1C0A" w:rsidRPr="00350E8A" w:rsidRDefault="00C61B2D">
      <w:pPr>
        <w:jc w:val="both"/>
        <w:rPr>
          <w:lang w:val="es-PR"/>
        </w:rPr>
      </w:pPr>
      <w:r>
        <w:rPr>
          <w:rFonts w:ascii="Times New Roman" w:hAnsi="Times New Roman" w:cs="Times New Roman"/>
          <w:sz w:val="24"/>
          <w:lang w:val="es-PR"/>
        </w:rPr>
        <w:t>Créditos: 1-3</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 xml:space="preserve">Curso avanzado sobre temas de la Física, seleccionados </w:t>
      </w:r>
      <w:r>
        <w:rPr>
          <w:rFonts w:ascii="Times New Roman" w:hAnsi="Times New Roman" w:cs="Times New Roman"/>
          <w:sz w:val="24"/>
          <w:lang w:val="es-PR"/>
        </w:rPr>
        <w:t>según el interés y la necesidad del estudiante.</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 xml:space="preserve">FISI 6896 Continuación de Tesis </w:t>
      </w:r>
    </w:p>
    <w:p w:rsidR="005C1C0A" w:rsidRPr="00350E8A" w:rsidRDefault="00C61B2D">
      <w:pPr>
        <w:jc w:val="both"/>
        <w:rPr>
          <w:lang w:val="es-PR"/>
        </w:rPr>
      </w:pPr>
      <w:r>
        <w:rPr>
          <w:rFonts w:ascii="Times New Roman" w:hAnsi="Times New Roman" w:cs="Times New Roman"/>
          <w:sz w:val="24"/>
          <w:lang w:val="es-PR"/>
        </w:rPr>
        <w:t>Crédito: 0</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Este curso permite a los estudiantes graduados que no hayan terminado su tesis, y que hayan cumplido con todos los curso</w:t>
      </w:r>
      <w:r>
        <w:rPr>
          <w:rFonts w:ascii="Times New Roman" w:hAnsi="Times New Roman" w:cs="Times New Roman"/>
          <w:sz w:val="24"/>
          <w:lang w:val="es-PR"/>
        </w:rPr>
        <w:t>s y créditos de investigación requeridos, mantenerse como estudiantes activos mientras terminan su trabajo de tesis.</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6991 Investigación para la Tesis</w:t>
      </w:r>
    </w:p>
    <w:p w:rsidR="005C1C0A" w:rsidRPr="00350E8A" w:rsidRDefault="00C61B2D">
      <w:pPr>
        <w:jc w:val="both"/>
        <w:rPr>
          <w:lang w:val="es-PR"/>
        </w:rPr>
      </w:pPr>
      <w:r>
        <w:rPr>
          <w:rFonts w:ascii="Times New Roman" w:hAnsi="Times New Roman" w:cs="Times New Roman"/>
          <w:sz w:val="24"/>
          <w:lang w:val="es-PR"/>
        </w:rPr>
        <w:t>Créditos: 1-6</w:t>
      </w:r>
    </w:p>
    <w:p w:rsidR="005C1C0A" w:rsidRPr="00350E8A" w:rsidRDefault="00C61B2D">
      <w:pPr>
        <w:jc w:val="both"/>
        <w:rPr>
          <w:lang w:val="es-PR"/>
        </w:rPr>
      </w:pPr>
      <w:r>
        <w:rPr>
          <w:rFonts w:ascii="Times New Roman" w:hAnsi="Times New Roman" w:cs="Times New Roman"/>
          <w:sz w:val="24"/>
          <w:lang w:val="es-PR"/>
        </w:rPr>
        <w:t xml:space="preserve">Trabajo de investigación para la disertación </w:t>
      </w:r>
      <w:proofErr w:type="spellStart"/>
      <w:r>
        <w:rPr>
          <w:rFonts w:ascii="Times New Roman" w:hAnsi="Times New Roman" w:cs="Times New Roman"/>
          <w:sz w:val="24"/>
          <w:lang w:val="es-PR"/>
        </w:rPr>
        <w:t>Maestria</w:t>
      </w:r>
      <w:proofErr w:type="spellEnd"/>
      <w:r>
        <w:rPr>
          <w:rFonts w:ascii="Times New Roman" w:hAnsi="Times New Roman" w:cs="Times New Roman"/>
          <w:sz w:val="24"/>
          <w:lang w:val="es-PR"/>
        </w:rPr>
        <w:t xml:space="preserve"> bajo la supervisión de un profes</w:t>
      </w:r>
      <w:r>
        <w:rPr>
          <w:rFonts w:ascii="Times New Roman" w:hAnsi="Times New Roman" w:cs="Times New Roman"/>
          <w:sz w:val="24"/>
          <w:lang w:val="es-PR"/>
        </w:rPr>
        <w:t>or del departamento.</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 xml:space="preserve">FISI 6995 Seminario de Investigación </w:t>
      </w:r>
    </w:p>
    <w:p w:rsidR="005C1C0A" w:rsidRPr="00350E8A" w:rsidRDefault="00C61B2D">
      <w:pPr>
        <w:jc w:val="both"/>
        <w:rPr>
          <w:lang w:val="es-PR"/>
        </w:rPr>
      </w:pPr>
      <w:r>
        <w:rPr>
          <w:rFonts w:ascii="Times New Roman" w:hAnsi="Times New Roman" w:cs="Times New Roman"/>
          <w:sz w:val="24"/>
          <w:lang w:val="es-PR"/>
        </w:rPr>
        <w:t>Créditos: 1-3</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Trabajo de investigación avanzado bajo la supervisión de un profesor del programa graduado.</w:t>
      </w:r>
    </w:p>
    <w:p w:rsidR="005C1C0A" w:rsidRPr="00350E8A" w:rsidRDefault="005C1C0A">
      <w:pPr>
        <w:jc w:val="both"/>
        <w:rPr>
          <w:lang w:val="es-PR"/>
        </w:rPr>
      </w:pPr>
    </w:p>
    <w:p w:rsidR="005755F4" w:rsidRDefault="005755F4">
      <w:pPr>
        <w:rPr>
          <w:rFonts w:ascii="Times New Roman" w:hAnsi="Times New Roman" w:cs="Times New Roman"/>
          <w:b/>
          <w:sz w:val="24"/>
          <w:lang w:val="es-PR"/>
        </w:rPr>
      </w:pPr>
      <w:r>
        <w:rPr>
          <w:rFonts w:ascii="Times New Roman" w:hAnsi="Times New Roman" w:cs="Times New Roman"/>
          <w:b/>
          <w:sz w:val="24"/>
          <w:lang w:val="es-PR"/>
        </w:rPr>
        <w:br w:type="page"/>
      </w:r>
    </w:p>
    <w:p w:rsidR="005C1C0A" w:rsidRPr="00350E8A" w:rsidRDefault="00C61B2D">
      <w:pPr>
        <w:jc w:val="both"/>
        <w:rPr>
          <w:lang w:val="es-PR"/>
        </w:rPr>
      </w:pPr>
      <w:r>
        <w:rPr>
          <w:rFonts w:ascii="Times New Roman" w:hAnsi="Times New Roman" w:cs="Times New Roman"/>
          <w:b/>
          <w:sz w:val="24"/>
          <w:lang w:val="es-PR"/>
        </w:rPr>
        <w:t xml:space="preserve">FISI 8105 Temas en Ciencia de Materiales </w:t>
      </w:r>
    </w:p>
    <w:p w:rsidR="005C1C0A" w:rsidRPr="00350E8A" w:rsidRDefault="00C61B2D">
      <w:pPr>
        <w:jc w:val="both"/>
        <w:rPr>
          <w:lang w:val="es-PR"/>
        </w:rPr>
      </w:pPr>
      <w:r>
        <w:rPr>
          <w:rFonts w:ascii="Times New Roman" w:hAnsi="Times New Roman" w:cs="Times New Roman"/>
          <w:sz w:val="24"/>
          <w:lang w:val="es-PR"/>
        </w:rPr>
        <w:t>Créditos: 1-3</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Curso avanzado sobre temas de la Ciencia de materiales, seleccionados según el interés y la necesidad del estudiante.</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 xml:space="preserve">FISI 8115 Espectroscopia Infrarroja </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FISI 6451</w:t>
      </w:r>
    </w:p>
    <w:p w:rsidR="005C1C0A" w:rsidRPr="00350E8A" w:rsidRDefault="00C61B2D">
      <w:pPr>
        <w:jc w:val="both"/>
        <w:rPr>
          <w:lang w:val="es-PR"/>
        </w:rPr>
      </w:pPr>
      <w:r>
        <w:rPr>
          <w:rFonts w:ascii="Times New Roman" w:hAnsi="Times New Roman" w:cs="Times New Roman"/>
          <w:sz w:val="24"/>
          <w:lang w:val="es-PR"/>
        </w:rPr>
        <w:t>La teo</w:t>
      </w:r>
      <w:r>
        <w:rPr>
          <w:rFonts w:ascii="Times New Roman" w:hAnsi="Times New Roman" w:cs="Times New Roman"/>
          <w:sz w:val="24"/>
          <w:lang w:val="es-PR"/>
        </w:rPr>
        <w:t xml:space="preserve">ría de la interacción de la radiación con la materia y técnicas experimentales relacionadas. Énfasis en las interacciones causantes de la dispersión </w:t>
      </w:r>
      <w:proofErr w:type="spellStart"/>
      <w:r>
        <w:rPr>
          <w:rFonts w:ascii="Times New Roman" w:hAnsi="Times New Roman" w:cs="Times New Roman"/>
          <w:sz w:val="24"/>
          <w:lang w:val="es-PR"/>
        </w:rPr>
        <w:t>Raman</w:t>
      </w:r>
      <w:proofErr w:type="spellEnd"/>
      <w:r>
        <w:rPr>
          <w:rFonts w:ascii="Times New Roman" w:hAnsi="Times New Roman" w:cs="Times New Roman"/>
          <w:sz w:val="24"/>
          <w:lang w:val="es-PR"/>
        </w:rPr>
        <w:t xml:space="preserve"> y la absorción y emisión de radiación infrarroja.</w:t>
      </w:r>
    </w:p>
    <w:p w:rsidR="005C1C0A" w:rsidRPr="00350E8A" w:rsidRDefault="005C1C0A">
      <w:pPr>
        <w:jc w:val="both"/>
        <w:rPr>
          <w:lang w:val="es-PR"/>
        </w:rPr>
      </w:pPr>
    </w:p>
    <w:p w:rsidR="005C1C0A" w:rsidRPr="00350E8A" w:rsidRDefault="00C61B2D" w:rsidP="005755F4">
      <w:pPr>
        <w:pStyle w:val="PlainText"/>
        <w:jc w:val="both"/>
        <w:rPr>
          <w:lang w:val="es-PR"/>
        </w:rPr>
      </w:pPr>
      <w:r>
        <w:rPr>
          <w:rFonts w:ascii="Times New Roman" w:hAnsi="Times New Roman" w:cs="Times New Roman"/>
          <w:b/>
          <w:sz w:val="24"/>
          <w:lang w:val="es-PR"/>
        </w:rPr>
        <w:t>FISI 8116 Microscopia Electrónica Avanzada</w:t>
      </w:r>
    </w:p>
    <w:p w:rsidR="005C1C0A" w:rsidRPr="00350E8A" w:rsidRDefault="00C61B2D" w:rsidP="005755F4">
      <w:pPr>
        <w:jc w:val="both"/>
        <w:rPr>
          <w:lang w:val="es-PR"/>
        </w:rPr>
      </w:pPr>
      <w:r>
        <w:rPr>
          <w:rFonts w:ascii="Times New Roman" w:hAnsi="Times New Roman" w:cs="Times New Roman"/>
          <w:sz w:val="24"/>
          <w:lang w:val="es-PR"/>
        </w:rPr>
        <w:t>Crédito</w:t>
      </w:r>
      <w:r>
        <w:rPr>
          <w:rFonts w:ascii="Times New Roman" w:hAnsi="Times New Roman" w:cs="Times New Roman"/>
          <w:sz w:val="24"/>
          <w:lang w:val="es-PR"/>
        </w:rPr>
        <w:t>s: 1-3</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 xml:space="preserve">Técnicas de espectroscopia y microscopia electrónica de alta resolución, esenciales para el estudio y la caracterización detallada de gran variedad de materiales, especialmente de los </w:t>
      </w:r>
      <w:proofErr w:type="spellStart"/>
      <w:r>
        <w:rPr>
          <w:rFonts w:ascii="Times New Roman" w:hAnsi="Times New Roman" w:cs="Times New Roman"/>
          <w:sz w:val="24"/>
          <w:lang w:val="es-PR"/>
        </w:rPr>
        <w:t>nanomateriales</w:t>
      </w:r>
      <w:proofErr w:type="spellEnd"/>
      <w:r>
        <w:rPr>
          <w:rFonts w:ascii="Times New Roman" w:hAnsi="Times New Roman" w:cs="Times New Roman"/>
          <w:sz w:val="24"/>
          <w:lang w:val="es-PR"/>
        </w:rPr>
        <w:t xml:space="preserve">. Curso </w:t>
      </w:r>
      <w:r>
        <w:rPr>
          <w:rFonts w:ascii="Times New Roman" w:hAnsi="Times New Roman" w:cs="Times New Roman"/>
          <w:sz w:val="24"/>
          <w:lang w:val="es-PR"/>
        </w:rPr>
        <w:t xml:space="preserve">dirigido a estudiantes graduados que deseen ampliar sus conocimientos en la caracterización de materiales mediante el uso de espectroscopia y microscopia de alta resolución. Experiencia previa en microscopia electrónica básica y microscopia electrónica de </w:t>
      </w:r>
      <w:r>
        <w:rPr>
          <w:rFonts w:ascii="Times New Roman" w:hAnsi="Times New Roman" w:cs="Times New Roman"/>
          <w:sz w:val="24"/>
          <w:lang w:val="es-PR"/>
        </w:rPr>
        <w:t>transmisión. El curso está diseñado para proveer experiencia considerable en el uso de los instrumentos de alta resolución. Además, los estudiantes recibirán información teórica y consejos prácticos, a modo de conferencias breves, con el propósito de aprov</w:t>
      </w:r>
      <w:r>
        <w:rPr>
          <w:rFonts w:ascii="Times New Roman" w:hAnsi="Times New Roman" w:cs="Times New Roman"/>
          <w:sz w:val="24"/>
          <w:lang w:val="es-PR"/>
        </w:rPr>
        <w:t>echar al máximo los instrumentos disponibles. Los temas incluyen: microscopia electrónica de barrido de alta resolución, microscopia electrónica de transmisión de alta resolución, microscopia electrónica de transmisión y barrido de alta resolución, imágene</w:t>
      </w:r>
      <w:r>
        <w:rPr>
          <w:rFonts w:ascii="Times New Roman" w:hAnsi="Times New Roman" w:cs="Times New Roman"/>
          <w:sz w:val="24"/>
          <w:lang w:val="es-PR"/>
        </w:rPr>
        <w:t>s de alta resolución, difracción de electrones de alta resolución, espectroscopia de rayos X de alta resolución, y espectroscopia electrónica de pérdida de energía de alta resolución.</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8135 Física y Química de Superficies</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Prerrequisito: Au</w:t>
      </w:r>
      <w:r>
        <w:rPr>
          <w:rFonts w:ascii="Times New Roman" w:hAnsi="Times New Roman" w:cs="Times New Roman"/>
          <w:sz w:val="24"/>
          <w:lang w:val="es-PR"/>
        </w:rPr>
        <w:t xml:space="preserve">torización del profesor. </w:t>
      </w:r>
    </w:p>
    <w:p w:rsidR="005C1C0A" w:rsidRPr="00350E8A" w:rsidRDefault="00C61B2D">
      <w:pPr>
        <w:jc w:val="both"/>
        <w:rPr>
          <w:lang w:val="es-PR"/>
        </w:rPr>
      </w:pPr>
      <w:r>
        <w:rPr>
          <w:rFonts w:ascii="Times New Roman" w:hAnsi="Times New Roman" w:cs="Times New Roman"/>
          <w:sz w:val="24"/>
          <w:lang w:val="es-PR"/>
        </w:rPr>
        <w:t>Curso avanzado sobre temas de la Ciencia de superficies, seleccionados según el interés y la necesidad del estudiante.</w:t>
      </w:r>
    </w:p>
    <w:p w:rsidR="005C1C0A" w:rsidRPr="00350E8A" w:rsidRDefault="00C61B2D">
      <w:pPr>
        <w:jc w:val="both"/>
        <w:rPr>
          <w:lang w:val="es-PR"/>
        </w:rPr>
      </w:pPr>
      <w:r>
        <w:rPr>
          <w:rFonts w:ascii="Times New Roman" w:hAnsi="Times New Roman" w:cs="Times New Roman"/>
          <w:sz w:val="24"/>
          <w:lang w:val="es-PR"/>
        </w:rPr>
        <w:t>Superficies cristalinas. Termodinámica de superficies. Superficies cargadas: superficies electrostáticas, el di</w:t>
      </w:r>
      <w:r>
        <w:rPr>
          <w:rFonts w:ascii="Times New Roman" w:hAnsi="Times New Roman" w:cs="Times New Roman"/>
          <w:sz w:val="24"/>
          <w:lang w:val="es-PR"/>
        </w:rPr>
        <w:t xml:space="preserve">polo superficial. Adsorción en superficies. Isotermas de adsorción. Ecuación de adsorción de </w:t>
      </w:r>
      <w:proofErr w:type="spellStart"/>
      <w:r>
        <w:rPr>
          <w:rFonts w:ascii="Times New Roman" w:hAnsi="Times New Roman" w:cs="Times New Roman"/>
          <w:sz w:val="24"/>
          <w:lang w:val="es-PR"/>
        </w:rPr>
        <w:t>Langmuir</w:t>
      </w:r>
      <w:proofErr w:type="spellEnd"/>
      <w:r>
        <w:rPr>
          <w:rFonts w:ascii="Times New Roman" w:hAnsi="Times New Roman" w:cs="Times New Roman"/>
          <w:sz w:val="24"/>
          <w:lang w:val="es-PR"/>
        </w:rPr>
        <w:t>. Técnicas experimentales para el estudio de superficies: termodinámica, óptica y difracción. Técnicas de microscopia electrónica, difracción de electrones</w:t>
      </w:r>
      <w:r>
        <w:rPr>
          <w:rFonts w:ascii="Times New Roman" w:hAnsi="Times New Roman" w:cs="Times New Roman"/>
          <w:sz w:val="24"/>
          <w:lang w:val="es-PR"/>
        </w:rPr>
        <w:t xml:space="preserve">, rayos X, microscopio de efecto túnel (STM), microscopio de fuerza atómica (AFM). Superficies metálicas, teoría cuántica. Reacciones de los gases sobre las superficies. Catálisis. </w:t>
      </w:r>
    </w:p>
    <w:p w:rsidR="005C1C0A" w:rsidRPr="00350E8A" w:rsidRDefault="005C1C0A">
      <w:pPr>
        <w:jc w:val="both"/>
        <w:rPr>
          <w:lang w:val="es-PR"/>
        </w:rPr>
      </w:pPr>
    </w:p>
    <w:p w:rsidR="005755F4" w:rsidRDefault="005755F4">
      <w:pPr>
        <w:rPr>
          <w:rFonts w:ascii="Times New Roman" w:hAnsi="Times New Roman" w:cs="Times New Roman"/>
          <w:b/>
          <w:sz w:val="24"/>
          <w:lang w:val="es-PR"/>
        </w:rPr>
      </w:pPr>
      <w:r>
        <w:rPr>
          <w:rFonts w:ascii="Times New Roman" w:hAnsi="Times New Roman" w:cs="Times New Roman"/>
          <w:b/>
          <w:sz w:val="24"/>
          <w:lang w:val="es-PR"/>
        </w:rPr>
        <w:br w:type="page"/>
      </w:r>
    </w:p>
    <w:p w:rsidR="005C1C0A" w:rsidRPr="00350E8A" w:rsidRDefault="00C61B2D">
      <w:pPr>
        <w:jc w:val="both"/>
        <w:rPr>
          <w:lang w:val="es-PR"/>
        </w:rPr>
      </w:pPr>
      <w:r>
        <w:rPr>
          <w:rFonts w:ascii="Times New Roman" w:hAnsi="Times New Roman" w:cs="Times New Roman"/>
          <w:b/>
          <w:sz w:val="24"/>
          <w:lang w:val="es-PR"/>
        </w:rPr>
        <w:t>FISI 8145 Electroquímica Avanzada</w:t>
      </w:r>
    </w:p>
    <w:p w:rsidR="005C1C0A" w:rsidRPr="00350E8A" w:rsidRDefault="00C61B2D">
      <w:pPr>
        <w:jc w:val="both"/>
        <w:rPr>
          <w:lang w:val="es-PR"/>
        </w:rPr>
      </w:pPr>
      <w:r>
        <w:rPr>
          <w:rFonts w:ascii="Times New Roman" w:hAnsi="Times New Roman" w:cs="Times New Roman"/>
          <w:sz w:val="24"/>
          <w:lang w:val="es-PR"/>
        </w:rPr>
        <w:t>Créditos: 3</w:t>
      </w:r>
    </w:p>
    <w:p w:rsidR="005C1C0A" w:rsidRPr="00350E8A" w:rsidRDefault="00C61B2D">
      <w:pPr>
        <w:jc w:val="both"/>
        <w:rPr>
          <w:lang w:val="es-PR"/>
        </w:rPr>
      </w:pPr>
      <w:r>
        <w:rPr>
          <w:rFonts w:ascii="Times New Roman" w:hAnsi="Times New Roman" w:cs="Times New Roman"/>
          <w:sz w:val="24"/>
          <w:lang w:val="es-PR"/>
        </w:rPr>
        <w:t>Celdas electroquímicas. Cla</w:t>
      </w:r>
      <w:r>
        <w:rPr>
          <w:rFonts w:ascii="Times New Roman" w:hAnsi="Times New Roman" w:cs="Times New Roman"/>
          <w:sz w:val="24"/>
          <w:lang w:val="es-PR"/>
        </w:rPr>
        <w:t xml:space="preserve">sificación de los electrodos. Interfaces </w:t>
      </w:r>
      <w:proofErr w:type="spellStart"/>
      <w:r>
        <w:rPr>
          <w:rFonts w:ascii="Times New Roman" w:hAnsi="Times New Roman" w:cs="Times New Roman"/>
          <w:sz w:val="24"/>
          <w:lang w:val="es-PR"/>
        </w:rPr>
        <w:t>polarizables</w:t>
      </w:r>
      <w:proofErr w:type="spellEnd"/>
      <w:r>
        <w:rPr>
          <w:rFonts w:ascii="Times New Roman" w:hAnsi="Times New Roman" w:cs="Times New Roman"/>
          <w:sz w:val="24"/>
          <w:lang w:val="es-PR"/>
        </w:rPr>
        <w:t xml:space="preserve">. Descripción termodinámica de la superficie cargada. El modelo </w:t>
      </w:r>
      <w:proofErr w:type="spellStart"/>
      <w:r>
        <w:rPr>
          <w:rFonts w:ascii="Times New Roman" w:hAnsi="Times New Roman" w:cs="Times New Roman"/>
          <w:sz w:val="24"/>
          <w:lang w:val="es-PR"/>
        </w:rPr>
        <w:t>Gouy</w:t>
      </w:r>
      <w:proofErr w:type="spellEnd"/>
      <w:r>
        <w:rPr>
          <w:rFonts w:ascii="Times New Roman" w:hAnsi="Times New Roman" w:cs="Times New Roman"/>
          <w:sz w:val="24"/>
          <w:lang w:val="es-PR"/>
        </w:rPr>
        <w:t>-Chapman de las interfaces cargadas lisas. El modelo primitivo. El modelo ion-dipolo. Técnicas experimentales para el estudio de los el</w:t>
      </w:r>
      <w:r>
        <w:rPr>
          <w:rFonts w:ascii="Times New Roman" w:hAnsi="Times New Roman" w:cs="Times New Roman"/>
          <w:sz w:val="24"/>
          <w:lang w:val="es-PR"/>
        </w:rPr>
        <w:t xml:space="preserve">ectrodos: </w:t>
      </w:r>
      <w:proofErr w:type="spellStart"/>
      <w:r>
        <w:rPr>
          <w:rFonts w:ascii="Times New Roman" w:hAnsi="Times New Roman" w:cs="Times New Roman"/>
          <w:sz w:val="24"/>
          <w:lang w:val="es-PR"/>
        </w:rPr>
        <w:t>voltamperometría</w:t>
      </w:r>
      <w:proofErr w:type="spellEnd"/>
      <w:r>
        <w:rPr>
          <w:rFonts w:ascii="Times New Roman" w:hAnsi="Times New Roman" w:cs="Times New Roman"/>
          <w:sz w:val="24"/>
          <w:lang w:val="es-PR"/>
        </w:rPr>
        <w:t xml:space="preserve">, espectroscopia, rayos X, microscopio de efecto túnel (STM), microscopio de fuerza atómica (AFM). Teoría clásica de la adsorción en superficies cristalinas. Transporte a través de interfaces cargadas. Difusión. Reacciones </w:t>
      </w:r>
      <w:proofErr w:type="gramStart"/>
      <w:r>
        <w:rPr>
          <w:rFonts w:ascii="Times New Roman" w:hAnsi="Times New Roman" w:cs="Times New Roman"/>
          <w:sz w:val="24"/>
          <w:lang w:val="es-PR"/>
        </w:rPr>
        <w:t>química</w:t>
      </w:r>
      <w:r>
        <w:rPr>
          <w:rFonts w:ascii="Times New Roman" w:hAnsi="Times New Roman" w:cs="Times New Roman"/>
          <w:sz w:val="24"/>
          <w:lang w:val="es-PR"/>
        </w:rPr>
        <w:t>s</w:t>
      </w:r>
      <w:proofErr w:type="gramEnd"/>
      <w:r>
        <w:rPr>
          <w:rFonts w:ascii="Times New Roman" w:hAnsi="Times New Roman" w:cs="Times New Roman"/>
          <w:sz w:val="24"/>
          <w:lang w:val="es-PR"/>
        </w:rPr>
        <w:t>. Electrocinética. Teoría cuántica de la transferencia de electrones. Celdas de combustible.</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 xml:space="preserve">FISI 8992 Temas Especializados en Ciencia de Materiales </w:t>
      </w:r>
    </w:p>
    <w:p w:rsidR="005C1C0A" w:rsidRPr="00350E8A" w:rsidRDefault="00C61B2D">
      <w:pPr>
        <w:jc w:val="both"/>
        <w:rPr>
          <w:lang w:val="es-PR"/>
        </w:rPr>
      </w:pPr>
      <w:r>
        <w:rPr>
          <w:rFonts w:ascii="Times New Roman" w:hAnsi="Times New Roman" w:cs="Times New Roman"/>
          <w:sz w:val="24"/>
          <w:lang w:val="es-PR"/>
        </w:rPr>
        <w:t>Créditos: 1-3</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Curso avanzado sobre temas de la Ciencia de materiales, seleccionados según el interés y la necesidad del estudiante.</w:t>
      </w:r>
    </w:p>
    <w:p w:rsidR="005C1C0A" w:rsidRPr="00350E8A" w:rsidRDefault="005C1C0A">
      <w:pPr>
        <w:jc w:val="both"/>
        <w:rPr>
          <w:lang w:val="es-PR"/>
        </w:rPr>
      </w:pPr>
    </w:p>
    <w:p w:rsidR="005C1C0A" w:rsidRPr="00350E8A" w:rsidRDefault="00C61B2D">
      <w:pPr>
        <w:jc w:val="both"/>
        <w:rPr>
          <w:lang w:val="es-PR"/>
        </w:rPr>
      </w:pPr>
      <w:r>
        <w:rPr>
          <w:rFonts w:ascii="Times New Roman" w:hAnsi="Times New Roman" w:cs="Times New Roman"/>
          <w:b/>
          <w:sz w:val="24"/>
          <w:lang w:val="es-PR"/>
        </w:rPr>
        <w:t>FISI 8994 Temas especializados en la Física del Estado Sólido</w:t>
      </w:r>
    </w:p>
    <w:p w:rsidR="005C1C0A" w:rsidRPr="00350E8A" w:rsidRDefault="00C61B2D">
      <w:pPr>
        <w:jc w:val="both"/>
        <w:rPr>
          <w:lang w:val="es-PR"/>
        </w:rPr>
      </w:pPr>
      <w:r>
        <w:rPr>
          <w:rFonts w:ascii="Times New Roman" w:hAnsi="Times New Roman" w:cs="Times New Roman"/>
          <w:sz w:val="24"/>
          <w:lang w:val="es-PR"/>
        </w:rPr>
        <w:t>Créditos: 1-3</w:t>
      </w:r>
    </w:p>
    <w:p w:rsidR="005C1C0A" w:rsidRPr="00350E8A" w:rsidRDefault="00C61B2D">
      <w:pPr>
        <w:jc w:val="both"/>
        <w:rPr>
          <w:lang w:val="es-PR"/>
        </w:rPr>
      </w:pPr>
      <w:r>
        <w:rPr>
          <w:rFonts w:ascii="Times New Roman" w:hAnsi="Times New Roman" w:cs="Times New Roman"/>
          <w:sz w:val="24"/>
          <w:lang w:val="es-PR"/>
        </w:rPr>
        <w:t xml:space="preserve">Prerrequisito: Autorización del profesor. </w:t>
      </w:r>
    </w:p>
    <w:p w:rsidR="005C1C0A" w:rsidRPr="00350E8A" w:rsidRDefault="00C61B2D">
      <w:pPr>
        <w:jc w:val="both"/>
        <w:rPr>
          <w:lang w:val="es-PR"/>
        </w:rPr>
      </w:pPr>
      <w:r>
        <w:rPr>
          <w:rFonts w:ascii="Times New Roman" w:hAnsi="Times New Roman" w:cs="Times New Roman"/>
          <w:sz w:val="24"/>
          <w:lang w:val="es-PR"/>
        </w:rPr>
        <w:t>Curso avanzado sobre temas de la Física del estado sólido, seleccionados según el interés y la necesidad del estudiante.</w:t>
      </w:r>
    </w:p>
    <w:p w:rsidR="005C1C0A" w:rsidRPr="00350E8A" w:rsidRDefault="005C1C0A">
      <w:pPr>
        <w:jc w:val="both"/>
        <w:rPr>
          <w:lang w:val="es-PR"/>
        </w:rPr>
      </w:pPr>
    </w:p>
    <w:p w:rsidR="005C1C0A" w:rsidRPr="00350E8A" w:rsidRDefault="005C1C0A">
      <w:pPr>
        <w:jc w:val="both"/>
        <w:rPr>
          <w:lang w:val="es-PR"/>
        </w:rPr>
      </w:pPr>
    </w:p>
    <w:p w:rsidR="005C1C0A" w:rsidRPr="00350E8A" w:rsidRDefault="005C1C0A">
      <w:pPr>
        <w:rPr>
          <w:lang w:val="es-PR"/>
        </w:rPr>
      </w:pPr>
    </w:p>
    <w:p w:rsidR="005C1C0A" w:rsidRPr="00350E8A" w:rsidRDefault="005C1C0A">
      <w:pPr>
        <w:rPr>
          <w:lang w:val="es-PR"/>
        </w:rPr>
      </w:pPr>
    </w:p>
    <w:sectPr w:rsidR="005C1C0A" w:rsidRPr="00350E8A" w:rsidSect="00350E8A">
      <w:headerReference w:type="default" r:id="rId11"/>
      <w:type w:val="continuous"/>
      <w:pgSz w:w="12240" w:h="15840"/>
      <w:pgMar w:top="1440" w:right="1440" w:bottom="195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1B2D">
      <w:r>
        <w:separator/>
      </w:r>
    </w:p>
  </w:endnote>
  <w:endnote w:type="continuationSeparator" w:id="0">
    <w:p w:rsidR="00000000" w:rsidRDefault="00C6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1B2D">
      <w:r>
        <w:separator/>
      </w:r>
    </w:p>
  </w:footnote>
  <w:footnote w:type="continuationSeparator" w:id="0">
    <w:p w:rsidR="00000000" w:rsidRDefault="00C6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0A" w:rsidRDefault="00350E8A" w:rsidP="00350E8A">
    <w:pPr>
      <w:jc w:val="right"/>
    </w:pPr>
    <w:r>
      <w:rPr>
        <w:noProof/>
      </w:rPr>
      <w:drawing>
        <wp:inline distT="0" distB="0" distL="0" distR="0" wp14:anchorId="223CF2D2" wp14:editId="173C1624">
          <wp:extent cx="1171815" cy="581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GI NEW2018.png"/>
                  <pic:cNvPicPr/>
                </pic:nvPicPr>
                <pic:blipFill>
                  <a:blip r:embed="rId1">
                    <a:extLst>
                      <a:ext uri="{28A0092B-C50C-407E-A947-70E740481C1C}">
                        <a14:useLocalDpi xmlns:a14="http://schemas.microsoft.com/office/drawing/2010/main" val="0"/>
                      </a:ext>
                    </a:extLst>
                  </a:blip>
                  <a:stretch>
                    <a:fillRect/>
                  </a:stretch>
                </pic:blipFill>
                <pic:spPr>
                  <a:xfrm>
                    <a:off x="0" y="0"/>
                    <a:ext cx="1177945" cy="584064"/>
                  </a:xfrm>
                  <a:prstGeom prst="rect">
                    <a:avLst/>
                  </a:prstGeom>
                </pic:spPr>
              </pic:pic>
            </a:graphicData>
          </a:graphic>
        </wp:inline>
      </w:drawing>
    </w:r>
  </w:p>
  <w:p w:rsidR="00350E8A" w:rsidRDefault="00350E8A" w:rsidP="00350E8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774"/>
    <w:multiLevelType w:val="hybridMultilevel"/>
    <w:tmpl w:val="FD44BB94"/>
    <w:lvl w:ilvl="0" w:tplc="C54C7BF0">
      <w:start w:val="1"/>
      <w:numFmt w:val="decimal"/>
      <w:lvlText w:val="%1."/>
      <w:lvlJc w:val="left"/>
      <w:rPr>
        <w:rFonts w:ascii="Times New Roman" w:hAnsi="Times New Roman" w:cs="Times New Roman"/>
      </w:rPr>
    </w:lvl>
    <w:lvl w:ilvl="1" w:tplc="33247764">
      <w:start w:val="1"/>
      <w:numFmt w:val="lowerRoman"/>
      <w:lvlText w:val="%2."/>
      <w:lvlJc w:val="left"/>
      <w:rPr>
        <w:rFonts w:ascii="Times New Roman" w:hAnsi="Times New Roman" w:cs="Times New Roman"/>
      </w:rPr>
    </w:lvl>
    <w:lvl w:ilvl="2" w:tplc="9816E7EA">
      <w:start w:val="1"/>
      <w:numFmt w:val="lowerLetter"/>
      <w:lvlText w:val="%3."/>
      <w:lvlJc w:val="left"/>
      <w:rPr>
        <w:rFonts w:ascii="Times New Roman" w:hAnsi="Times New Roman" w:cs="Times New Roman"/>
      </w:rPr>
    </w:lvl>
    <w:lvl w:ilvl="3" w:tplc="8A2646E0">
      <w:start w:val="1"/>
      <w:numFmt w:val="decimal"/>
      <w:lvlText w:val="%4."/>
      <w:lvlJc w:val="left"/>
      <w:rPr>
        <w:rFonts w:ascii="Times New Roman" w:hAnsi="Times New Roman" w:cs="Times New Roman"/>
      </w:rPr>
    </w:lvl>
    <w:lvl w:ilvl="4" w:tplc="9564C964">
      <w:start w:val="1"/>
      <w:numFmt w:val="lowerRoman"/>
      <w:lvlText w:val="%5."/>
      <w:lvlJc w:val="left"/>
      <w:rPr>
        <w:rFonts w:ascii="Times New Roman" w:hAnsi="Times New Roman" w:cs="Times New Roman"/>
      </w:rPr>
    </w:lvl>
    <w:lvl w:ilvl="5" w:tplc="9A5E9166">
      <w:start w:val="1"/>
      <w:numFmt w:val="lowerLetter"/>
      <w:lvlText w:val="%6."/>
      <w:lvlJc w:val="left"/>
      <w:rPr>
        <w:rFonts w:ascii="Times New Roman" w:hAnsi="Times New Roman" w:cs="Times New Roman"/>
      </w:rPr>
    </w:lvl>
    <w:lvl w:ilvl="6" w:tplc="6E563DD4">
      <w:start w:val="1"/>
      <w:numFmt w:val="decimal"/>
      <w:lvlText w:val="%7."/>
      <w:lvlJc w:val="left"/>
      <w:rPr>
        <w:rFonts w:ascii="Times New Roman" w:hAnsi="Times New Roman" w:cs="Times New Roman"/>
      </w:rPr>
    </w:lvl>
    <w:lvl w:ilvl="7" w:tplc="4D38E164">
      <w:start w:val="1"/>
      <w:numFmt w:val="lowerRoman"/>
      <w:lvlText w:val="%8."/>
      <w:lvlJc w:val="left"/>
      <w:rPr>
        <w:rFonts w:ascii="Times New Roman" w:hAnsi="Times New Roman" w:cs="Times New Roman"/>
      </w:rPr>
    </w:lvl>
    <w:lvl w:ilvl="8" w:tplc="3DEA8A58">
      <w:start w:val="1"/>
      <w:numFmt w:val="lowerLetter"/>
      <w:lvlText w:val="%9."/>
      <w:lvlJc w:val="left"/>
      <w:rPr>
        <w:rFonts w:ascii="Times New Roman" w:hAnsi="Times New Roman" w:cs="Times New Roman"/>
      </w:rPr>
    </w:lvl>
  </w:abstractNum>
  <w:abstractNum w:abstractNumId="1">
    <w:nsid w:val="571D493A"/>
    <w:multiLevelType w:val="hybridMultilevel"/>
    <w:tmpl w:val="0C0458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2507555"/>
    <w:multiLevelType w:val="hybridMultilevel"/>
    <w:tmpl w:val="0E38D57A"/>
    <w:lvl w:ilvl="0" w:tplc="31005468">
      <w:start w:val="16"/>
      <w:numFmt w:val="bullet"/>
      <w:lvlText w:val="•"/>
      <w:lvlJc w:val="left"/>
      <w:rPr>
        <w:rFonts w:ascii="Times New Roman" w:hAnsi="Times New Roman" w:cs="Times New Roman"/>
      </w:rPr>
    </w:lvl>
    <w:lvl w:ilvl="1" w:tplc="A1A273F8">
      <w:start w:val="16"/>
      <w:numFmt w:val="bullet"/>
      <w:lvlText w:val="•"/>
      <w:lvlJc w:val="left"/>
      <w:rPr>
        <w:rFonts w:ascii="Times New Roman" w:hAnsi="Times New Roman" w:cs="Times New Roman"/>
      </w:rPr>
    </w:lvl>
    <w:lvl w:ilvl="2" w:tplc="6E624860">
      <w:start w:val="16"/>
      <w:numFmt w:val="bullet"/>
      <w:lvlText w:val="•"/>
      <w:lvlJc w:val="left"/>
      <w:rPr>
        <w:rFonts w:ascii="Times New Roman" w:hAnsi="Times New Roman" w:cs="Times New Roman"/>
      </w:rPr>
    </w:lvl>
    <w:lvl w:ilvl="3" w:tplc="E92868A2">
      <w:start w:val="16"/>
      <w:numFmt w:val="bullet"/>
      <w:lvlText w:val="•"/>
      <w:lvlJc w:val="left"/>
      <w:rPr>
        <w:rFonts w:ascii="Times New Roman" w:hAnsi="Times New Roman" w:cs="Times New Roman"/>
      </w:rPr>
    </w:lvl>
    <w:lvl w:ilvl="4" w:tplc="8FE82B6C">
      <w:start w:val="16"/>
      <w:numFmt w:val="bullet"/>
      <w:lvlText w:val="•"/>
      <w:lvlJc w:val="left"/>
      <w:rPr>
        <w:rFonts w:ascii="Times New Roman" w:hAnsi="Times New Roman" w:cs="Times New Roman"/>
      </w:rPr>
    </w:lvl>
    <w:lvl w:ilvl="5" w:tplc="52723084">
      <w:start w:val="16"/>
      <w:numFmt w:val="bullet"/>
      <w:lvlText w:val="•"/>
      <w:lvlJc w:val="left"/>
      <w:rPr>
        <w:rFonts w:ascii="Times New Roman" w:hAnsi="Times New Roman" w:cs="Times New Roman"/>
      </w:rPr>
    </w:lvl>
    <w:lvl w:ilvl="6" w:tplc="8190CE78">
      <w:start w:val="16"/>
      <w:numFmt w:val="bullet"/>
      <w:lvlText w:val="•"/>
      <w:lvlJc w:val="left"/>
      <w:rPr>
        <w:rFonts w:ascii="Times New Roman" w:hAnsi="Times New Roman" w:cs="Times New Roman"/>
      </w:rPr>
    </w:lvl>
    <w:lvl w:ilvl="7" w:tplc="74EE5392">
      <w:start w:val="16"/>
      <w:numFmt w:val="bullet"/>
      <w:lvlText w:val="•"/>
      <w:lvlJc w:val="left"/>
      <w:rPr>
        <w:rFonts w:ascii="Times New Roman" w:hAnsi="Times New Roman" w:cs="Times New Roman"/>
      </w:rPr>
    </w:lvl>
    <w:lvl w:ilvl="8" w:tplc="9BA6D050">
      <w:start w:val="16"/>
      <w:numFmt w:val="bullet"/>
      <w:lvlText w:val="•"/>
      <w:lvlJc w:val="left"/>
      <w:rPr>
        <w:rFonts w:ascii="Times New Roman" w:hAnsi="Times New Roman" w:cs="Times New Roman"/>
      </w:rPr>
    </w:lvl>
  </w:abstractNum>
  <w:abstractNum w:abstractNumId="3">
    <w:nsid w:val="6C427124"/>
    <w:multiLevelType w:val="hybridMultilevel"/>
    <w:tmpl w:val="9EEE799C"/>
    <w:lvl w:ilvl="0" w:tplc="F446E61C">
      <w:start w:val="1"/>
      <w:numFmt w:val="bullet"/>
      <w:lvlText w:val="•"/>
      <w:lvlJc w:val="left"/>
      <w:rPr>
        <w:rFonts w:ascii="Times New Roman" w:hAnsi="Times New Roman" w:cs="Times New Roman"/>
      </w:rPr>
    </w:lvl>
    <w:lvl w:ilvl="1" w:tplc="5F26AB4C">
      <w:start w:val="1"/>
      <w:numFmt w:val="bullet"/>
      <w:lvlText w:val="•"/>
      <w:lvlJc w:val="left"/>
      <w:rPr>
        <w:rFonts w:ascii="Times New Roman" w:hAnsi="Times New Roman" w:cs="Times New Roman"/>
      </w:rPr>
    </w:lvl>
    <w:lvl w:ilvl="2" w:tplc="FE0480FC">
      <w:start w:val="1"/>
      <w:numFmt w:val="bullet"/>
      <w:lvlText w:val="•"/>
      <w:lvlJc w:val="left"/>
      <w:rPr>
        <w:rFonts w:ascii="Times New Roman" w:hAnsi="Times New Roman" w:cs="Times New Roman"/>
      </w:rPr>
    </w:lvl>
    <w:lvl w:ilvl="3" w:tplc="A148E1BE">
      <w:start w:val="1"/>
      <w:numFmt w:val="bullet"/>
      <w:lvlText w:val="•"/>
      <w:lvlJc w:val="left"/>
      <w:rPr>
        <w:rFonts w:ascii="Times New Roman" w:hAnsi="Times New Roman" w:cs="Times New Roman"/>
      </w:rPr>
    </w:lvl>
    <w:lvl w:ilvl="4" w:tplc="E906085A">
      <w:start w:val="1"/>
      <w:numFmt w:val="bullet"/>
      <w:lvlText w:val="•"/>
      <w:lvlJc w:val="left"/>
      <w:rPr>
        <w:rFonts w:ascii="Times New Roman" w:hAnsi="Times New Roman" w:cs="Times New Roman"/>
      </w:rPr>
    </w:lvl>
    <w:lvl w:ilvl="5" w:tplc="C33E96D4">
      <w:start w:val="1"/>
      <w:numFmt w:val="bullet"/>
      <w:lvlText w:val="•"/>
      <w:lvlJc w:val="left"/>
      <w:rPr>
        <w:rFonts w:ascii="Times New Roman" w:hAnsi="Times New Roman" w:cs="Times New Roman"/>
      </w:rPr>
    </w:lvl>
    <w:lvl w:ilvl="6" w:tplc="AFD610EA">
      <w:start w:val="1"/>
      <w:numFmt w:val="bullet"/>
      <w:lvlText w:val="•"/>
      <w:lvlJc w:val="left"/>
      <w:rPr>
        <w:rFonts w:ascii="Times New Roman" w:hAnsi="Times New Roman" w:cs="Times New Roman"/>
      </w:rPr>
    </w:lvl>
    <w:lvl w:ilvl="7" w:tplc="2C3A2828">
      <w:start w:val="1"/>
      <w:numFmt w:val="bullet"/>
      <w:lvlText w:val="•"/>
      <w:lvlJc w:val="left"/>
      <w:rPr>
        <w:rFonts w:ascii="Times New Roman" w:hAnsi="Times New Roman" w:cs="Times New Roman"/>
      </w:rPr>
    </w:lvl>
    <w:lvl w:ilvl="8" w:tplc="CBA4CAC4">
      <w:start w:val="1"/>
      <w:numFmt w:val="bullet"/>
      <w:lvlText w:val="•"/>
      <w:lvlJc w:val="left"/>
      <w:rPr>
        <w:rFonts w:ascii="Times New Roman" w:hAnsi="Times New Roman"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0A"/>
    <w:rsid w:val="00250BD8"/>
    <w:rsid w:val="00350E8A"/>
    <w:rsid w:val="005755F4"/>
    <w:rsid w:val="005C1C0A"/>
    <w:rsid w:val="00C6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40" w:after="60" w:line="240" w:lineRule="auto"/>
      <w:outlineLvl w:val="0"/>
    </w:pPr>
    <w:rPr>
      <w:rFonts w:ascii="Liberation Sans" w:hAnsi="Liberation Sans" w:cs="Liberation Sans"/>
      <w:b/>
      <w:sz w:val="34"/>
    </w:rPr>
  </w:style>
  <w:style w:type="paragraph" w:styleId="Heading2">
    <w:name w:val="heading 2"/>
    <w:basedOn w:val="Normal0"/>
    <w:next w:val="Normal0"/>
    <w:pPr>
      <w:spacing w:before="440" w:after="60" w:line="240" w:lineRule="auto"/>
      <w:outlineLvl w:val="1"/>
    </w:pPr>
    <w:rPr>
      <w:rFonts w:ascii="Liberation Sans" w:hAnsi="Liberation Sans" w:cs="Liberation Sans"/>
      <w:b/>
      <w:sz w:val="28"/>
    </w:rPr>
  </w:style>
  <w:style w:type="paragraph" w:styleId="Heading3">
    <w:name w:val="heading 3"/>
    <w:basedOn w:val="Normal0"/>
    <w:next w:val="Normal0"/>
    <w:pPr>
      <w:spacing w:before="440" w:after="60" w:line="240" w:lineRule="auto"/>
      <w:outlineLvl w:val="2"/>
    </w:pPr>
    <w:rPr>
      <w:rFonts w:ascii="Liberation Sans" w:hAnsi="Liberation Sans" w:cs="Liberation Sans"/>
      <w:b/>
      <w:sz w:val="24"/>
    </w:rPr>
  </w:style>
  <w:style w:type="paragraph" w:styleId="Heading4">
    <w:name w:val="heading 4"/>
    <w:basedOn w:val="Normal0"/>
    <w:next w:val="Normal0"/>
    <w:pPr>
      <w:spacing w:before="440" w:after="60" w:line="240" w:lineRule="auto"/>
      <w:outlineLvl w:val="3"/>
    </w:pPr>
    <w:rPr>
      <w:rFonts w:ascii="Liberation Sans" w:hAnsi="Liberation Sans" w:cs="Liberation Sans"/>
      <w:b/>
      <w:sz w:val="24"/>
    </w:rPr>
  </w:style>
  <w:style w:type="paragraph" w:styleId="Heading8">
    <w:name w:val="heading 8"/>
    <w:basedOn w:val="Normal0"/>
    <w:next w:val="Normal0"/>
    <w:pPr>
      <w:spacing w:after="0" w:line="240" w:lineRule="auto"/>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owheadList">
    <w:name w:val="Arrowhead List"/>
    <w:basedOn w:val="Normal0"/>
    <w:pPr>
      <w:ind w:left="720" w:hanging="430"/>
    </w:pPr>
    <w:rPr>
      <w:rFonts w:ascii="Times New Roman" w:hAnsi="Times New Roman" w:cs="Times New Roman"/>
      <w:sz w:val="24"/>
    </w:rPr>
  </w:style>
  <w:style w:type="paragraph" w:styleId="BalloonText">
    <w:name w:val="Balloon Text"/>
    <w:basedOn w:val="Normal0"/>
    <w:pPr>
      <w:spacing w:after="0" w:line="240" w:lineRule="auto"/>
    </w:pPr>
    <w:rPr>
      <w:rFonts w:ascii="Tahoma" w:hAnsi="Tahoma" w:cs="Tahoma"/>
      <w:sz w:val="16"/>
    </w:rPr>
  </w:style>
  <w:style w:type="character" w:customStyle="1" w:styleId="BalloonTextChar">
    <w:name w:val="Balloon Text Char"/>
    <w:rPr>
      <w:rFonts w:ascii="Segoe UI" w:hAnsi="Segoe UI" w:cs="Segoe UI"/>
      <w:sz w:val="18"/>
    </w:rPr>
  </w:style>
  <w:style w:type="paragraph" w:styleId="BlockText">
    <w:name w:val="Block Text"/>
    <w:basedOn w:val="Normal0"/>
    <w:pPr>
      <w:spacing w:after="119" w:line="240" w:lineRule="auto"/>
      <w:ind w:left="1440" w:right="1440"/>
    </w:pPr>
    <w:rPr>
      <w:rFonts w:ascii="Times New Roman" w:hAnsi="Times New Roman" w:cs="Times New Roman"/>
      <w:sz w:val="24"/>
    </w:rPr>
  </w:style>
  <w:style w:type="paragraph" w:styleId="BodyText">
    <w:name w:val="Body Text"/>
    <w:basedOn w:val="Normal0"/>
    <w:pPr>
      <w:spacing w:after="119"/>
    </w:pPr>
  </w:style>
  <w:style w:type="paragraph" w:styleId="BodyText2">
    <w:name w:val="Body Text 2"/>
    <w:basedOn w:val="Normal0"/>
    <w:pPr>
      <w:spacing w:after="0" w:line="240" w:lineRule="auto"/>
    </w:pPr>
    <w:rPr>
      <w:b/>
      <w:sz w:val="24"/>
    </w:rPr>
  </w:style>
  <w:style w:type="character" w:customStyle="1" w:styleId="BodyText2Char">
    <w:name w:val="Body Text 2 Char"/>
    <w:rPr>
      <w:rFonts w:ascii="Times New Roman" w:hAnsi="Times New Roman" w:cs="Times New Roman"/>
    </w:rPr>
  </w:style>
  <w:style w:type="character" w:customStyle="1" w:styleId="BodyTextChar">
    <w:name w:val="Body Text Char"/>
    <w:rPr>
      <w:rFonts w:ascii="Times New Roman" w:hAnsi="Times New Roman" w:cs="Times New Roman"/>
    </w:rPr>
  </w:style>
  <w:style w:type="paragraph" w:customStyle="1" w:styleId="BoxList">
    <w:name w:val="Box List"/>
    <w:basedOn w:val="Normal0"/>
    <w:pPr>
      <w:ind w:left="720" w:hanging="430"/>
    </w:pPr>
    <w:rPr>
      <w:rFonts w:ascii="Times New Roman" w:hAnsi="Times New Roman" w:cs="Times New Roman"/>
      <w:sz w:val="24"/>
    </w:rPr>
  </w:style>
  <w:style w:type="paragraph" w:customStyle="1" w:styleId="BulletList">
    <w:name w:val="Bullet List"/>
    <w:basedOn w:val="Normal0"/>
    <w:pPr>
      <w:ind w:left="720" w:hanging="430"/>
    </w:pPr>
    <w:rPr>
      <w:rFonts w:ascii="Times New Roman" w:hAnsi="Times New Roman" w:cs="Times New Roman"/>
      <w:sz w:val="24"/>
    </w:rPr>
  </w:style>
  <w:style w:type="paragraph" w:customStyle="1" w:styleId="ChapterHeading">
    <w:name w:val="Chapter Heading"/>
    <w:basedOn w:val="NumberedHeading1"/>
    <w:next w:val="Normal0"/>
  </w:style>
  <w:style w:type="character" w:customStyle="1" w:styleId="CommentSubjectChar">
    <w:name w:val="Comment Subject Char"/>
    <w:rPr>
      <w:rFonts w:ascii="Times New Roman" w:hAnsi="Times New Roman" w:cs="Times New Roman"/>
      <w:b/>
      <w:sz w:val="20"/>
    </w:rPr>
  </w:style>
  <w:style w:type="character" w:customStyle="1" w:styleId="CommentTextChar">
    <w:name w:val="Comment Text Char"/>
    <w:rPr>
      <w:rFonts w:ascii="Times New Roman" w:hAnsi="Times New Roman" w:cs="Times New Roman"/>
      <w:sz w:val="20"/>
    </w:rPr>
  </w:style>
  <w:style w:type="paragraph" w:customStyle="1" w:styleId="Contents1">
    <w:name w:val="Contents 1"/>
    <w:basedOn w:val="Normal0"/>
    <w:next w:val="Normal0"/>
    <w:pPr>
      <w:spacing w:after="0" w:line="240" w:lineRule="auto"/>
      <w:ind w:left="720" w:hanging="430"/>
    </w:pPr>
    <w:rPr>
      <w:rFonts w:ascii="Times New Roman" w:hAnsi="Times New Roman" w:cs="Times New Roman"/>
      <w:sz w:val="24"/>
    </w:rPr>
  </w:style>
  <w:style w:type="paragraph" w:customStyle="1" w:styleId="Contents2">
    <w:name w:val="Contents 2"/>
    <w:basedOn w:val="Normal0"/>
    <w:next w:val="Normal0"/>
    <w:pPr>
      <w:spacing w:after="0" w:line="240" w:lineRule="auto"/>
      <w:ind w:left="1440" w:hanging="430"/>
    </w:pPr>
    <w:rPr>
      <w:rFonts w:ascii="Times New Roman" w:hAnsi="Times New Roman" w:cs="Times New Roman"/>
      <w:sz w:val="24"/>
    </w:rPr>
  </w:style>
  <w:style w:type="paragraph" w:customStyle="1" w:styleId="Contents3">
    <w:name w:val="Contents 3"/>
    <w:basedOn w:val="Normal0"/>
    <w:next w:val="Normal0"/>
    <w:pPr>
      <w:spacing w:after="0" w:line="240" w:lineRule="auto"/>
      <w:ind w:left="2160" w:hanging="430"/>
    </w:pPr>
    <w:rPr>
      <w:rFonts w:ascii="Times New Roman" w:hAnsi="Times New Roman" w:cs="Times New Roman"/>
      <w:sz w:val="24"/>
    </w:rPr>
  </w:style>
  <w:style w:type="paragraph" w:customStyle="1" w:styleId="Contents4">
    <w:name w:val="Contents 4"/>
    <w:basedOn w:val="Normal0"/>
    <w:next w:val="Normal0"/>
    <w:pPr>
      <w:spacing w:after="0" w:line="240" w:lineRule="auto"/>
      <w:ind w:left="2880" w:hanging="430"/>
    </w:pPr>
    <w:rPr>
      <w:rFonts w:ascii="Times New Roman" w:hAnsi="Times New Roman" w:cs="Times New Roman"/>
      <w:sz w:val="24"/>
    </w:rPr>
  </w:style>
  <w:style w:type="paragraph" w:customStyle="1" w:styleId="ContentsHeader">
    <w:name w:val="Contents Header"/>
    <w:basedOn w:val="Normal0"/>
    <w:next w:val="Normal0"/>
    <w:pPr>
      <w:spacing w:before="240" w:after="119" w:line="240" w:lineRule="auto"/>
      <w:jc w:val="center"/>
    </w:pPr>
    <w:rPr>
      <w:rFonts w:ascii="Liberation Sans" w:hAnsi="Liberation Sans" w:cs="Liberation Sans"/>
      <w:b/>
      <w:sz w:val="32"/>
    </w:rPr>
  </w:style>
  <w:style w:type="paragraph" w:customStyle="1" w:styleId="DashedList">
    <w:name w:val="Dashed List"/>
    <w:basedOn w:val="Normal0"/>
    <w:pPr>
      <w:ind w:left="720" w:hanging="430"/>
    </w:pPr>
    <w:rPr>
      <w:rFonts w:ascii="Times New Roman" w:hAnsi="Times New Roman" w:cs="Times New Roman"/>
      <w:sz w:val="24"/>
    </w:rPr>
  </w:style>
  <w:style w:type="paragraph" w:customStyle="1" w:styleId="DiamondList">
    <w:name w:val="Diamond List"/>
    <w:basedOn w:val="Normal0"/>
    <w:pPr>
      <w:ind w:left="720" w:hanging="430"/>
    </w:pPr>
    <w:rPr>
      <w:rFonts w:ascii="Times New Roman" w:hAnsi="Times New Roman" w:cs="Times New Roman"/>
      <w:sz w:val="24"/>
    </w:rPr>
  </w:style>
  <w:style w:type="paragraph" w:customStyle="1" w:styleId="Endnote">
    <w:name w:val="Endnote"/>
    <w:basedOn w:val="Normal0"/>
    <w:pPr>
      <w:spacing w:after="0" w:line="240" w:lineRule="auto"/>
      <w:ind w:left="288" w:hanging="288"/>
    </w:pPr>
    <w:rPr>
      <w:rFonts w:ascii="Times New Roman" w:hAnsi="Times New Roman" w:cs="Times New Roman"/>
      <w:sz w:val="24"/>
    </w:rPr>
  </w:style>
  <w:style w:type="character" w:styleId="EndnoteReference">
    <w:name w:val="endnote reference"/>
    <w:rPr>
      <w:rFonts w:ascii="Times New Roman" w:hAnsi="Times New Roman" w:cs="Times New Roman"/>
      <w:sz w:val="20"/>
      <w:vertAlign w:val="superscript"/>
    </w:rPr>
  </w:style>
  <w:style w:type="paragraph" w:styleId="EndnoteText">
    <w:name w:val="endnote text"/>
    <w:basedOn w:val="Normal0"/>
    <w:pPr>
      <w:spacing w:after="0" w:line="240" w:lineRule="auto"/>
    </w:pPr>
    <w:rPr>
      <w:rFonts w:ascii="Times New Roman" w:hAnsi="Times New Roman" w:cs="Times New Roman"/>
      <w:sz w:val="24"/>
    </w:rPr>
  </w:style>
  <w:style w:type="character" w:customStyle="1" w:styleId="EndnoteTextChar">
    <w:name w:val="Endnote Text Char"/>
    <w:rPr>
      <w:rFonts w:ascii="Calibri" w:hAnsi="Calibri" w:cs="Calibri"/>
      <w:sz w:val="20"/>
    </w:rPr>
  </w:style>
  <w:style w:type="character" w:customStyle="1" w:styleId="FooterChar">
    <w:name w:val="Footer Char"/>
    <w:rPr>
      <w:rFonts w:ascii="Times New Roman" w:hAnsi="Times New Roman" w:cs="Times New Roman"/>
    </w:rPr>
  </w:style>
  <w:style w:type="paragraph" w:customStyle="1" w:styleId="Footnote">
    <w:name w:val="Footnote"/>
    <w:basedOn w:val="Normal0"/>
    <w:pPr>
      <w:spacing w:after="0" w:line="240" w:lineRule="auto"/>
      <w:ind w:left="288" w:hanging="288"/>
    </w:pPr>
    <w:rPr>
      <w:rFonts w:ascii="Times New Roman" w:hAnsi="Times New Roman" w:cs="Times New Roman"/>
      <w:sz w:val="20"/>
    </w:rPr>
  </w:style>
  <w:style w:type="character" w:styleId="FootnoteReference">
    <w:name w:val="footnote reference"/>
    <w:rPr>
      <w:rFonts w:ascii="Times New Roman" w:hAnsi="Times New Roman" w:cs="Times New Roman"/>
      <w:sz w:val="20"/>
      <w:vertAlign w:val="superscript"/>
    </w:rPr>
  </w:style>
  <w:style w:type="paragraph" w:styleId="FootnoteText">
    <w:name w:val="footnote text"/>
    <w:basedOn w:val="Normal0"/>
    <w:pPr>
      <w:spacing w:after="0" w:line="240" w:lineRule="auto"/>
    </w:pPr>
    <w:rPr>
      <w:rFonts w:ascii="Times New Roman" w:hAnsi="Times New Roman" w:cs="Times New Roman"/>
      <w:sz w:val="20"/>
    </w:rPr>
  </w:style>
  <w:style w:type="character" w:customStyle="1" w:styleId="FootnoteTextChar">
    <w:name w:val="Footnote Text Char"/>
    <w:rPr>
      <w:rFonts w:ascii="Calibri" w:hAnsi="Calibri" w:cs="Calibri"/>
      <w:sz w:val="20"/>
    </w:rPr>
  </w:style>
  <w:style w:type="paragraph" w:customStyle="1" w:styleId="HandList">
    <w:name w:val="Hand List"/>
    <w:basedOn w:val="Normal0"/>
    <w:pPr>
      <w:ind w:left="720" w:hanging="430"/>
    </w:pPr>
    <w:rPr>
      <w:rFonts w:ascii="Times New Roman" w:hAnsi="Times New Roman" w:cs="Times New Roman"/>
      <w:sz w:val="24"/>
    </w:rPr>
  </w:style>
  <w:style w:type="character" w:customStyle="1" w:styleId="HeaderChar">
    <w:name w:val="Header Char"/>
    <w:rPr>
      <w:rFonts w:ascii="Times New Roman" w:hAnsi="Times New Roman" w:cs="Times New Roman"/>
    </w:rPr>
  </w:style>
  <w:style w:type="character" w:customStyle="1" w:styleId="Heading1Char">
    <w:name w:val="Heading 1 Char"/>
    <w:rPr>
      <w:rFonts w:ascii="Calibri Light" w:hAnsi="Calibri Light" w:cs="Calibri Light"/>
      <w:b/>
      <w:sz w:val="32"/>
    </w:rPr>
  </w:style>
  <w:style w:type="character" w:customStyle="1" w:styleId="Heading2Char">
    <w:name w:val="Heading 2 Char"/>
    <w:rPr>
      <w:rFonts w:ascii="Calibri Light" w:hAnsi="Calibri Light" w:cs="Calibri Light"/>
      <w:b/>
      <w:i/>
      <w:sz w:val="28"/>
    </w:rPr>
  </w:style>
  <w:style w:type="character" w:customStyle="1" w:styleId="Heading3Char">
    <w:name w:val="Heading 3 Char"/>
    <w:rPr>
      <w:rFonts w:ascii="Calibri Light" w:hAnsi="Calibri Light" w:cs="Calibri Light"/>
      <w:b/>
      <w:sz w:val="26"/>
    </w:rPr>
  </w:style>
  <w:style w:type="character" w:customStyle="1" w:styleId="Heading4Char">
    <w:name w:val="Heading 4 Char"/>
    <w:rPr>
      <w:rFonts w:ascii="Times New Roman" w:hAnsi="Times New Roman" w:cs="Times New Roman"/>
      <w:b/>
      <w:sz w:val="28"/>
    </w:rPr>
  </w:style>
  <w:style w:type="character" w:customStyle="1" w:styleId="Heading8Char">
    <w:name w:val="Heading 8 Char"/>
    <w:rPr>
      <w:rFonts w:ascii="Times New Roman" w:hAnsi="Times New Roman" w:cs="Times New Roman"/>
      <w:i/>
      <w:sz w:val="24"/>
    </w:rPr>
  </w:style>
  <w:style w:type="paragraph" w:customStyle="1" w:styleId="HeartList">
    <w:name w:val="Heart List"/>
    <w:basedOn w:val="Normal0"/>
    <w:pPr>
      <w:ind w:left="720" w:hanging="430"/>
    </w:pPr>
    <w:rPr>
      <w:rFonts w:ascii="Times New Roman" w:hAnsi="Times New Roman" w:cs="Times New Roman"/>
      <w:sz w:val="24"/>
    </w:rPr>
  </w:style>
  <w:style w:type="paragraph" w:customStyle="1" w:styleId="ImpliesList">
    <w:name w:val="Implies List"/>
    <w:basedOn w:val="Normal0"/>
    <w:pPr>
      <w:ind w:left="720" w:hanging="430"/>
    </w:pPr>
    <w:rPr>
      <w:rFonts w:ascii="Times New Roman" w:hAnsi="Times New Roman" w:cs="Times New Roman"/>
      <w:sz w:val="24"/>
    </w:rPr>
  </w:style>
  <w:style w:type="paragraph" w:styleId="ListParagraph">
    <w:name w:val="List Paragraph"/>
    <w:basedOn w:val="Normal0"/>
    <w:uiPriority w:val="34"/>
    <w:qFormat/>
  </w:style>
  <w:style w:type="paragraph" w:customStyle="1" w:styleId="LowerCaseList">
    <w:name w:val="Lower Case List"/>
    <w:basedOn w:val="NumberedList"/>
  </w:style>
  <w:style w:type="paragraph" w:customStyle="1" w:styleId="LowerRomanList">
    <w:name w:val="Lower Roman List"/>
    <w:basedOn w:val="Normal0"/>
    <w:pPr>
      <w:spacing w:after="0" w:line="240" w:lineRule="auto"/>
      <w:ind w:left="720" w:hanging="430"/>
    </w:pPr>
    <w:rPr>
      <w:rFonts w:ascii="Times New Roman" w:hAnsi="Times New Roman" w:cs="Times New Roman"/>
      <w:sz w:val="24"/>
    </w:rPr>
  </w:style>
  <w:style w:type="paragraph" w:customStyle="1" w:styleId="NoList1">
    <w:name w:val="No List1"/>
    <w:basedOn w:val="Normal0"/>
  </w:style>
  <w:style w:type="paragraph" w:styleId="NormalWeb">
    <w:name w:val="Normal (Web)"/>
    <w:basedOn w:val="Normal0"/>
    <w:pPr>
      <w:spacing w:after="360" w:line="240" w:lineRule="auto"/>
    </w:pPr>
    <w:rPr>
      <w:sz w:val="18"/>
    </w:rPr>
  </w:style>
  <w:style w:type="paragraph" w:customStyle="1" w:styleId="TableNormal1">
    <w:name w:val="Table Normal1"/>
    <w:basedOn w:val="Normal0"/>
  </w:style>
  <w:style w:type="paragraph" w:customStyle="1" w:styleId="NumberedHeading1">
    <w:name w:val="Numbered Heading 1"/>
    <w:basedOn w:val="Heading1"/>
    <w:next w:val="Normal0"/>
    <w:pPr>
      <w:spacing w:before="0" w:after="0"/>
    </w:pPr>
    <w:rPr>
      <w:rFonts w:ascii="Times New Roman" w:hAnsi="Times New Roman" w:cs="Times New Roman"/>
      <w:sz w:val="24"/>
    </w:rPr>
  </w:style>
  <w:style w:type="paragraph" w:customStyle="1" w:styleId="NumberedHeading2">
    <w:name w:val="Numbered Heading 2"/>
    <w:basedOn w:val="Heading2"/>
    <w:next w:val="Normal0"/>
    <w:pPr>
      <w:spacing w:before="0" w:after="0"/>
    </w:pPr>
    <w:rPr>
      <w:rFonts w:ascii="Times New Roman" w:hAnsi="Times New Roman" w:cs="Times New Roman"/>
      <w:sz w:val="24"/>
    </w:rPr>
  </w:style>
  <w:style w:type="paragraph" w:customStyle="1" w:styleId="NumberedHeading3">
    <w:name w:val="Numbered Heading 3"/>
    <w:basedOn w:val="Heading3"/>
    <w:next w:val="Normal0"/>
    <w:pPr>
      <w:spacing w:before="0" w:after="0"/>
    </w:pPr>
    <w:rPr>
      <w:rFonts w:ascii="Times New Roman" w:hAnsi="Times New Roman" w:cs="Times New Roman"/>
    </w:rPr>
  </w:style>
  <w:style w:type="paragraph" w:customStyle="1" w:styleId="NumberedList">
    <w:name w:val="Numbered List"/>
    <w:basedOn w:val="Normal0"/>
    <w:pPr>
      <w:ind w:left="720" w:hanging="430"/>
    </w:pPr>
    <w:rPr>
      <w:rFonts w:ascii="Times New Roman" w:hAnsi="Times New Roman" w:cs="Times New Roman"/>
      <w:sz w:val="24"/>
    </w:rPr>
  </w:style>
  <w:style w:type="paragraph" w:styleId="PlainText">
    <w:name w:val="Plain Text"/>
    <w:basedOn w:val="Normal0"/>
    <w:pPr>
      <w:spacing w:after="0" w:line="240" w:lineRule="auto"/>
    </w:pPr>
    <w:rPr>
      <w:rFonts w:ascii="Consolas" w:hAnsi="Consolas" w:cs="Consolas"/>
      <w:sz w:val="20"/>
    </w:rPr>
  </w:style>
  <w:style w:type="character" w:customStyle="1" w:styleId="PlainTextChar">
    <w:name w:val="Plain Text Char"/>
    <w:rPr>
      <w:rFonts w:ascii="Courier New" w:hAnsi="Courier New" w:cs="Courier New"/>
      <w:sz w:val="20"/>
    </w:rPr>
  </w:style>
  <w:style w:type="paragraph" w:customStyle="1" w:styleId="SectionHeading">
    <w:name w:val="Section Heading"/>
    <w:basedOn w:val="NumberedHeading1"/>
    <w:next w:val="Normal0"/>
  </w:style>
  <w:style w:type="paragraph" w:customStyle="1" w:styleId="SquareList">
    <w:name w:val="Square List"/>
    <w:basedOn w:val="Normal0"/>
    <w:pPr>
      <w:ind w:left="720" w:hanging="430"/>
    </w:pPr>
    <w:rPr>
      <w:rFonts w:ascii="Times New Roman" w:hAnsi="Times New Roman" w:cs="Times New Roman"/>
      <w:sz w:val="24"/>
    </w:rPr>
  </w:style>
  <w:style w:type="paragraph" w:customStyle="1" w:styleId="StarList">
    <w:name w:val="Star List"/>
    <w:basedOn w:val="Normal0"/>
    <w:pPr>
      <w:ind w:left="720" w:hanging="430"/>
    </w:pPr>
    <w:rPr>
      <w:rFonts w:ascii="Times New Roman" w:hAnsi="Times New Roman" w:cs="Times New Roman"/>
      <w:sz w:val="24"/>
    </w:rPr>
  </w:style>
  <w:style w:type="paragraph" w:customStyle="1" w:styleId="TickList">
    <w:name w:val="Tick List"/>
    <w:basedOn w:val="Normal0"/>
    <w:pPr>
      <w:ind w:left="720" w:hanging="430"/>
    </w:pPr>
    <w:rPr>
      <w:rFonts w:ascii="Times New Roman" w:hAnsi="Times New Roman" w:cs="Times New Roman"/>
      <w:sz w:val="24"/>
    </w:rPr>
  </w:style>
  <w:style w:type="paragraph" w:customStyle="1" w:styleId="TriangleList">
    <w:name w:val="Triangle List"/>
    <w:basedOn w:val="Normal0"/>
    <w:pPr>
      <w:ind w:left="720" w:hanging="430"/>
    </w:pPr>
    <w:rPr>
      <w:rFonts w:ascii="Times New Roman" w:hAnsi="Times New Roman" w:cs="Times New Roman"/>
      <w:sz w:val="24"/>
    </w:r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Normal0">
    <w:name w:val="_Normal"/>
    <w:basedOn w:val="Normal"/>
    <w:pPr>
      <w:spacing w:after="200" w:line="264" w:lineRule="auto"/>
    </w:pPr>
    <w:rPr>
      <w:sz w:val="22"/>
    </w:rPr>
  </w:style>
  <w:style w:type="paragraph" w:styleId="CommentSubject">
    <w:name w:val="annotation subject"/>
    <w:basedOn w:val="CommentText"/>
    <w:next w:val="CommentText"/>
    <w:rPr>
      <w:b/>
    </w:rPr>
  </w:style>
  <w:style w:type="paragraph" w:styleId="CommentText">
    <w:name w:val="annotation text"/>
    <w:basedOn w:val="Normal"/>
  </w:style>
  <w:style w:type="paragraph" w:styleId="Footer">
    <w:name w:val="footer"/>
    <w:basedOn w:val="Normal"/>
  </w:style>
  <w:style w:type="paragraph" w:styleId="Header">
    <w:name w:val="header"/>
    <w:basedOn w:val="Normal"/>
  </w:style>
  <w:style w:type="paragraph" w:customStyle="1" w:styleId="textomain">
    <w:name w:val="texto_main"/>
    <w:basedOn w:val="Normal"/>
    <w:pPr>
      <w:spacing w:before="99" w:after="99"/>
    </w:pPr>
    <w:rPr>
      <w:rFonts w:ascii="Verdana" w:hAnsi="Verdana" w:cs="Verdana"/>
      <w:sz w:val="16"/>
    </w:rPr>
  </w:style>
  <w:style w:type="paragraph" w:customStyle="1" w:styleId="textotitulos">
    <w:name w:val="texto_titulos"/>
    <w:basedOn w:val="Normal"/>
    <w:pPr>
      <w:spacing w:before="99" w:after="99"/>
    </w:pPr>
    <w:rPr>
      <w:rFonts w:ascii="Georgia" w:hAnsi="Georgia" w:cs="Georgia"/>
      <w:b/>
      <w:sz w:val="18"/>
    </w:rPr>
  </w:style>
  <w:style w:type="character" w:styleId="Strong">
    <w:name w:val="Strong"/>
    <w:basedOn w:val="DefaultParagraphFont"/>
    <w:uiPriority w:val="22"/>
    <w:qFormat/>
    <w:rsid w:val="00350E8A"/>
    <w:rPr>
      <w:b/>
      <w:bCs/>
    </w:rPr>
  </w:style>
  <w:style w:type="character" w:styleId="Hyperlink">
    <w:name w:val="Hyperlink"/>
    <w:basedOn w:val="DefaultParagraphFont"/>
    <w:uiPriority w:val="99"/>
    <w:unhideWhenUsed/>
    <w:rsid w:val="00350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40" w:after="60" w:line="240" w:lineRule="auto"/>
      <w:outlineLvl w:val="0"/>
    </w:pPr>
    <w:rPr>
      <w:rFonts w:ascii="Liberation Sans" w:hAnsi="Liberation Sans" w:cs="Liberation Sans"/>
      <w:b/>
      <w:sz w:val="34"/>
    </w:rPr>
  </w:style>
  <w:style w:type="paragraph" w:styleId="Heading2">
    <w:name w:val="heading 2"/>
    <w:basedOn w:val="Normal0"/>
    <w:next w:val="Normal0"/>
    <w:pPr>
      <w:spacing w:before="440" w:after="60" w:line="240" w:lineRule="auto"/>
      <w:outlineLvl w:val="1"/>
    </w:pPr>
    <w:rPr>
      <w:rFonts w:ascii="Liberation Sans" w:hAnsi="Liberation Sans" w:cs="Liberation Sans"/>
      <w:b/>
      <w:sz w:val="28"/>
    </w:rPr>
  </w:style>
  <w:style w:type="paragraph" w:styleId="Heading3">
    <w:name w:val="heading 3"/>
    <w:basedOn w:val="Normal0"/>
    <w:next w:val="Normal0"/>
    <w:pPr>
      <w:spacing w:before="440" w:after="60" w:line="240" w:lineRule="auto"/>
      <w:outlineLvl w:val="2"/>
    </w:pPr>
    <w:rPr>
      <w:rFonts w:ascii="Liberation Sans" w:hAnsi="Liberation Sans" w:cs="Liberation Sans"/>
      <w:b/>
      <w:sz w:val="24"/>
    </w:rPr>
  </w:style>
  <w:style w:type="paragraph" w:styleId="Heading4">
    <w:name w:val="heading 4"/>
    <w:basedOn w:val="Normal0"/>
    <w:next w:val="Normal0"/>
    <w:pPr>
      <w:spacing w:before="440" w:after="60" w:line="240" w:lineRule="auto"/>
      <w:outlineLvl w:val="3"/>
    </w:pPr>
    <w:rPr>
      <w:rFonts w:ascii="Liberation Sans" w:hAnsi="Liberation Sans" w:cs="Liberation Sans"/>
      <w:b/>
      <w:sz w:val="24"/>
    </w:rPr>
  </w:style>
  <w:style w:type="paragraph" w:styleId="Heading8">
    <w:name w:val="heading 8"/>
    <w:basedOn w:val="Normal0"/>
    <w:next w:val="Normal0"/>
    <w:pPr>
      <w:spacing w:after="0" w:line="240" w:lineRule="auto"/>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owheadList">
    <w:name w:val="Arrowhead List"/>
    <w:basedOn w:val="Normal0"/>
    <w:pPr>
      <w:ind w:left="720" w:hanging="430"/>
    </w:pPr>
    <w:rPr>
      <w:rFonts w:ascii="Times New Roman" w:hAnsi="Times New Roman" w:cs="Times New Roman"/>
      <w:sz w:val="24"/>
    </w:rPr>
  </w:style>
  <w:style w:type="paragraph" w:styleId="BalloonText">
    <w:name w:val="Balloon Text"/>
    <w:basedOn w:val="Normal0"/>
    <w:pPr>
      <w:spacing w:after="0" w:line="240" w:lineRule="auto"/>
    </w:pPr>
    <w:rPr>
      <w:rFonts w:ascii="Tahoma" w:hAnsi="Tahoma" w:cs="Tahoma"/>
      <w:sz w:val="16"/>
    </w:rPr>
  </w:style>
  <w:style w:type="character" w:customStyle="1" w:styleId="BalloonTextChar">
    <w:name w:val="Balloon Text Char"/>
    <w:rPr>
      <w:rFonts w:ascii="Segoe UI" w:hAnsi="Segoe UI" w:cs="Segoe UI"/>
      <w:sz w:val="18"/>
    </w:rPr>
  </w:style>
  <w:style w:type="paragraph" w:styleId="BlockText">
    <w:name w:val="Block Text"/>
    <w:basedOn w:val="Normal0"/>
    <w:pPr>
      <w:spacing w:after="119" w:line="240" w:lineRule="auto"/>
      <w:ind w:left="1440" w:right="1440"/>
    </w:pPr>
    <w:rPr>
      <w:rFonts w:ascii="Times New Roman" w:hAnsi="Times New Roman" w:cs="Times New Roman"/>
      <w:sz w:val="24"/>
    </w:rPr>
  </w:style>
  <w:style w:type="paragraph" w:styleId="BodyText">
    <w:name w:val="Body Text"/>
    <w:basedOn w:val="Normal0"/>
    <w:pPr>
      <w:spacing w:after="119"/>
    </w:pPr>
  </w:style>
  <w:style w:type="paragraph" w:styleId="BodyText2">
    <w:name w:val="Body Text 2"/>
    <w:basedOn w:val="Normal0"/>
    <w:pPr>
      <w:spacing w:after="0" w:line="240" w:lineRule="auto"/>
    </w:pPr>
    <w:rPr>
      <w:b/>
      <w:sz w:val="24"/>
    </w:rPr>
  </w:style>
  <w:style w:type="character" w:customStyle="1" w:styleId="BodyText2Char">
    <w:name w:val="Body Text 2 Char"/>
    <w:rPr>
      <w:rFonts w:ascii="Times New Roman" w:hAnsi="Times New Roman" w:cs="Times New Roman"/>
    </w:rPr>
  </w:style>
  <w:style w:type="character" w:customStyle="1" w:styleId="BodyTextChar">
    <w:name w:val="Body Text Char"/>
    <w:rPr>
      <w:rFonts w:ascii="Times New Roman" w:hAnsi="Times New Roman" w:cs="Times New Roman"/>
    </w:rPr>
  </w:style>
  <w:style w:type="paragraph" w:customStyle="1" w:styleId="BoxList">
    <w:name w:val="Box List"/>
    <w:basedOn w:val="Normal0"/>
    <w:pPr>
      <w:ind w:left="720" w:hanging="430"/>
    </w:pPr>
    <w:rPr>
      <w:rFonts w:ascii="Times New Roman" w:hAnsi="Times New Roman" w:cs="Times New Roman"/>
      <w:sz w:val="24"/>
    </w:rPr>
  </w:style>
  <w:style w:type="paragraph" w:customStyle="1" w:styleId="BulletList">
    <w:name w:val="Bullet List"/>
    <w:basedOn w:val="Normal0"/>
    <w:pPr>
      <w:ind w:left="720" w:hanging="430"/>
    </w:pPr>
    <w:rPr>
      <w:rFonts w:ascii="Times New Roman" w:hAnsi="Times New Roman" w:cs="Times New Roman"/>
      <w:sz w:val="24"/>
    </w:rPr>
  </w:style>
  <w:style w:type="paragraph" w:customStyle="1" w:styleId="ChapterHeading">
    <w:name w:val="Chapter Heading"/>
    <w:basedOn w:val="NumberedHeading1"/>
    <w:next w:val="Normal0"/>
  </w:style>
  <w:style w:type="character" w:customStyle="1" w:styleId="CommentSubjectChar">
    <w:name w:val="Comment Subject Char"/>
    <w:rPr>
      <w:rFonts w:ascii="Times New Roman" w:hAnsi="Times New Roman" w:cs="Times New Roman"/>
      <w:b/>
      <w:sz w:val="20"/>
    </w:rPr>
  </w:style>
  <w:style w:type="character" w:customStyle="1" w:styleId="CommentTextChar">
    <w:name w:val="Comment Text Char"/>
    <w:rPr>
      <w:rFonts w:ascii="Times New Roman" w:hAnsi="Times New Roman" w:cs="Times New Roman"/>
      <w:sz w:val="20"/>
    </w:rPr>
  </w:style>
  <w:style w:type="paragraph" w:customStyle="1" w:styleId="Contents1">
    <w:name w:val="Contents 1"/>
    <w:basedOn w:val="Normal0"/>
    <w:next w:val="Normal0"/>
    <w:pPr>
      <w:spacing w:after="0" w:line="240" w:lineRule="auto"/>
      <w:ind w:left="720" w:hanging="430"/>
    </w:pPr>
    <w:rPr>
      <w:rFonts w:ascii="Times New Roman" w:hAnsi="Times New Roman" w:cs="Times New Roman"/>
      <w:sz w:val="24"/>
    </w:rPr>
  </w:style>
  <w:style w:type="paragraph" w:customStyle="1" w:styleId="Contents2">
    <w:name w:val="Contents 2"/>
    <w:basedOn w:val="Normal0"/>
    <w:next w:val="Normal0"/>
    <w:pPr>
      <w:spacing w:after="0" w:line="240" w:lineRule="auto"/>
      <w:ind w:left="1440" w:hanging="430"/>
    </w:pPr>
    <w:rPr>
      <w:rFonts w:ascii="Times New Roman" w:hAnsi="Times New Roman" w:cs="Times New Roman"/>
      <w:sz w:val="24"/>
    </w:rPr>
  </w:style>
  <w:style w:type="paragraph" w:customStyle="1" w:styleId="Contents3">
    <w:name w:val="Contents 3"/>
    <w:basedOn w:val="Normal0"/>
    <w:next w:val="Normal0"/>
    <w:pPr>
      <w:spacing w:after="0" w:line="240" w:lineRule="auto"/>
      <w:ind w:left="2160" w:hanging="430"/>
    </w:pPr>
    <w:rPr>
      <w:rFonts w:ascii="Times New Roman" w:hAnsi="Times New Roman" w:cs="Times New Roman"/>
      <w:sz w:val="24"/>
    </w:rPr>
  </w:style>
  <w:style w:type="paragraph" w:customStyle="1" w:styleId="Contents4">
    <w:name w:val="Contents 4"/>
    <w:basedOn w:val="Normal0"/>
    <w:next w:val="Normal0"/>
    <w:pPr>
      <w:spacing w:after="0" w:line="240" w:lineRule="auto"/>
      <w:ind w:left="2880" w:hanging="430"/>
    </w:pPr>
    <w:rPr>
      <w:rFonts w:ascii="Times New Roman" w:hAnsi="Times New Roman" w:cs="Times New Roman"/>
      <w:sz w:val="24"/>
    </w:rPr>
  </w:style>
  <w:style w:type="paragraph" w:customStyle="1" w:styleId="ContentsHeader">
    <w:name w:val="Contents Header"/>
    <w:basedOn w:val="Normal0"/>
    <w:next w:val="Normal0"/>
    <w:pPr>
      <w:spacing w:before="240" w:after="119" w:line="240" w:lineRule="auto"/>
      <w:jc w:val="center"/>
    </w:pPr>
    <w:rPr>
      <w:rFonts w:ascii="Liberation Sans" w:hAnsi="Liberation Sans" w:cs="Liberation Sans"/>
      <w:b/>
      <w:sz w:val="32"/>
    </w:rPr>
  </w:style>
  <w:style w:type="paragraph" w:customStyle="1" w:styleId="DashedList">
    <w:name w:val="Dashed List"/>
    <w:basedOn w:val="Normal0"/>
    <w:pPr>
      <w:ind w:left="720" w:hanging="430"/>
    </w:pPr>
    <w:rPr>
      <w:rFonts w:ascii="Times New Roman" w:hAnsi="Times New Roman" w:cs="Times New Roman"/>
      <w:sz w:val="24"/>
    </w:rPr>
  </w:style>
  <w:style w:type="paragraph" w:customStyle="1" w:styleId="DiamondList">
    <w:name w:val="Diamond List"/>
    <w:basedOn w:val="Normal0"/>
    <w:pPr>
      <w:ind w:left="720" w:hanging="430"/>
    </w:pPr>
    <w:rPr>
      <w:rFonts w:ascii="Times New Roman" w:hAnsi="Times New Roman" w:cs="Times New Roman"/>
      <w:sz w:val="24"/>
    </w:rPr>
  </w:style>
  <w:style w:type="paragraph" w:customStyle="1" w:styleId="Endnote">
    <w:name w:val="Endnote"/>
    <w:basedOn w:val="Normal0"/>
    <w:pPr>
      <w:spacing w:after="0" w:line="240" w:lineRule="auto"/>
      <w:ind w:left="288" w:hanging="288"/>
    </w:pPr>
    <w:rPr>
      <w:rFonts w:ascii="Times New Roman" w:hAnsi="Times New Roman" w:cs="Times New Roman"/>
      <w:sz w:val="24"/>
    </w:rPr>
  </w:style>
  <w:style w:type="character" w:styleId="EndnoteReference">
    <w:name w:val="endnote reference"/>
    <w:rPr>
      <w:rFonts w:ascii="Times New Roman" w:hAnsi="Times New Roman" w:cs="Times New Roman"/>
      <w:sz w:val="20"/>
      <w:vertAlign w:val="superscript"/>
    </w:rPr>
  </w:style>
  <w:style w:type="paragraph" w:styleId="EndnoteText">
    <w:name w:val="endnote text"/>
    <w:basedOn w:val="Normal0"/>
    <w:pPr>
      <w:spacing w:after="0" w:line="240" w:lineRule="auto"/>
    </w:pPr>
    <w:rPr>
      <w:rFonts w:ascii="Times New Roman" w:hAnsi="Times New Roman" w:cs="Times New Roman"/>
      <w:sz w:val="24"/>
    </w:rPr>
  </w:style>
  <w:style w:type="character" w:customStyle="1" w:styleId="EndnoteTextChar">
    <w:name w:val="Endnote Text Char"/>
    <w:rPr>
      <w:rFonts w:ascii="Calibri" w:hAnsi="Calibri" w:cs="Calibri"/>
      <w:sz w:val="20"/>
    </w:rPr>
  </w:style>
  <w:style w:type="character" w:customStyle="1" w:styleId="FooterChar">
    <w:name w:val="Footer Char"/>
    <w:rPr>
      <w:rFonts w:ascii="Times New Roman" w:hAnsi="Times New Roman" w:cs="Times New Roman"/>
    </w:rPr>
  </w:style>
  <w:style w:type="paragraph" w:customStyle="1" w:styleId="Footnote">
    <w:name w:val="Footnote"/>
    <w:basedOn w:val="Normal0"/>
    <w:pPr>
      <w:spacing w:after="0" w:line="240" w:lineRule="auto"/>
      <w:ind w:left="288" w:hanging="288"/>
    </w:pPr>
    <w:rPr>
      <w:rFonts w:ascii="Times New Roman" w:hAnsi="Times New Roman" w:cs="Times New Roman"/>
      <w:sz w:val="20"/>
    </w:rPr>
  </w:style>
  <w:style w:type="character" w:styleId="FootnoteReference">
    <w:name w:val="footnote reference"/>
    <w:rPr>
      <w:rFonts w:ascii="Times New Roman" w:hAnsi="Times New Roman" w:cs="Times New Roman"/>
      <w:sz w:val="20"/>
      <w:vertAlign w:val="superscript"/>
    </w:rPr>
  </w:style>
  <w:style w:type="paragraph" w:styleId="FootnoteText">
    <w:name w:val="footnote text"/>
    <w:basedOn w:val="Normal0"/>
    <w:pPr>
      <w:spacing w:after="0" w:line="240" w:lineRule="auto"/>
    </w:pPr>
    <w:rPr>
      <w:rFonts w:ascii="Times New Roman" w:hAnsi="Times New Roman" w:cs="Times New Roman"/>
      <w:sz w:val="20"/>
    </w:rPr>
  </w:style>
  <w:style w:type="character" w:customStyle="1" w:styleId="FootnoteTextChar">
    <w:name w:val="Footnote Text Char"/>
    <w:rPr>
      <w:rFonts w:ascii="Calibri" w:hAnsi="Calibri" w:cs="Calibri"/>
      <w:sz w:val="20"/>
    </w:rPr>
  </w:style>
  <w:style w:type="paragraph" w:customStyle="1" w:styleId="HandList">
    <w:name w:val="Hand List"/>
    <w:basedOn w:val="Normal0"/>
    <w:pPr>
      <w:ind w:left="720" w:hanging="430"/>
    </w:pPr>
    <w:rPr>
      <w:rFonts w:ascii="Times New Roman" w:hAnsi="Times New Roman" w:cs="Times New Roman"/>
      <w:sz w:val="24"/>
    </w:rPr>
  </w:style>
  <w:style w:type="character" w:customStyle="1" w:styleId="HeaderChar">
    <w:name w:val="Header Char"/>
    <w:rPr>
      <w:rFonts w:ascii="Times New Roman" w:hAnsi="Times New Roman" w:cs="Times New Roman"/>
    </w:rPr>
  </w:style>
  <w:style w:type="character" w:customStyle="1" w:styleId="Heading1Char">
    <w:name w:val="Heading 1 Char"/>
    <w:rPr>
      <w:rFonts w:ascii="Calibri Light" w:hAnsi="Calibri Light" w:cs="Calibri Light"/>
      <w:b/>
      <w:sz w:val="32"/>
    </w:rPr>
  </w:style>
  <w:style w:type="character" w:customStyle="1" w:styleId="Heading2Char">
    <w:name w:val="Heading 2 Char"/>
    <w:rPr>
      <w:rFonts w:ascii="Calibri Light" w:hAnsi="Calibri Light" w:cs="Calibri Light"/>
      <w:b/>
      <w:i/>
      <w:sz w:val="28"/>
    </w:rPr>
  </w:style>
  <w:style w:type="character" w:customStyle="1" w:styleId="Heading3Char">
    <w:name w:val="Heading 3 Char"/>
    <w:rPr>
      <w:rFonts w:ascii="Calibri Light" w:hAnsi="Calibri Light" w:cs="Calibri Light"/>
      <w:b/>
      <w:sz w:val="26"/>
    </w:rPr>
  </w:style>
  <w:style w:type="character" w:customStyle="1" w:styleId="Heading4Char">
    <w:name w:val="Heading 4 Char"/>
    <w:rPr>
      <w:rFonts w:ascii="Times New Roman" w:hAnsi="Times New Roman" w:cs="Times New Roman"/>
      <w:b/>
      <w:sz w:val="28"/>
    </w:rPr>
  </w:style>
  <w:style w:type="character" w:customStyle="1" w:styleId="Heading8Char">
    <w:name w:val="Heading 8 Char"/>
    <w:rPr>
      <w:rFonts w:ascii="Times New Roman" w:hAnsi="Times New Roman" w:cs="Times New Roman"/>
      <w:i/>
      <w:sz w:val="24"/>
    </w:rPr>
  </w:style>
  <w:style w:type="paragraph" w:customStyle="1" w:styleId="HeartList">
    <w:name w:val="Heart List"/>
    <w:basedOn w:val="Normal0"/>
    <w:pPr>
      <w:ind w:left="720" w:hanging="430"/>
    </w:pPr>
    <w:rPr>
      <w:rFonts w:ascii="Times New Roman" w:hAnsi="Times New Roman" w:cs="Times New Roman"/>
      <w:sz w:val="24"/>
    </w:rPr>
  </w:style>
  <w:style w:type="paragraph" w:customStyle="1" w:styleId="ImpliesList">
    <w:name w:val="Implies List"/>
    <w:basedOn w:val="Normal0"/>
    <w:pPr>
      <w:ind w:left="720" w:hanging="430"/>
    </w:pPr>
    <w:rPr>
      <w:rFonts w:ascii="Times New Roman" w:hAnsi="Times New Roman" w:cs="Times New Roman"/>
      <w:sz w:val="24"/>
    </w:rPr>
  </w:style>
  <w:style w:type="paragraph" w:styleId="ListParagraph">
    <w:name w:val="List Paragraph"/>
    <w:basedOn w:val="Normal0"/>
    <w:uiPriority w:val="34"/>
    <w:qFormat/>
  </w:style>
  <w:style w:type="paragraph" w:customStyle="1" w:styleId="LowerCaseList">
    <w:name w:val="Lower Case List"/>
    <w:basedOn w:val="NumberedList"/>
  </w:style>
  <w:style w:type="paragraph" w:customStyle="1" w:styleId="LowerRomanList">
    <w:name w:val="Lower Roman List"/>
    <w:basedOn w:val="Normal0"/>
    <w:pPr>
      <w:spacing w:after="0" w:line="240" w:lineRule="auto"/>
      <w:ind w:left="720" w:hanging="430"/>
    </w:pPr>
    <w:rPr>
      <w:rFonts w:ascii="Times New Roman" w:hAnsi="Times New Roman" w:cs="Times New Roman"/>
      <w:sz w:val="24"/>
    </w:rPr>
  </w:style>
  <w:style w:type="paragraph" w:customStyle="1" w:styleId="NoList1">
    <w:name w:val="No List1"/>
    <w:basedOn w:val="Normal0"/>
  </w:style>
  <w:style w:type="paragraph" w:styleId="NormalWeb">
    <w:name w:val="Normal (Web)"/>
    <w:basedOn w:val="Normal0"/>
    <w:pPr>
      <w:spacing w:after="360" w:line="240" w:lineRule="auto"/>
    </w:pPr>
    <w:rPr>
      <w:sz w:val="18"/>
    </w:rPr>
  </w:style>
  <w:style w:type="paragraph" w:customStyle="1" w:styleId="TableNormal1">
    <w:name w:val="Table Normal1"/>
    <w:basedOn w:val="Normal0"/>
  </w:style>
  <w:style w:type="paragraph" w:customStyle="1" w:styleId="NumberedHeading1">
    <w:name w:val="Numbered Heading 1"/>
    <w:basedOn w:val="Heading1"/>
    <w:next w:val="Normal0"/>
    <w:pPr>
      <w:spacing w:before="0" w:after="0"/>
    </w:pPr>
    <w:rPr>
      <w:rFonts w:ascii="Times New Roman" w:hAnsi="Times New Roman" w:cs="Times New Roman"/>
      <w:sz w:val="24"/>
    </w:rPr>
  </w:style>
  <w:style w:type="paragraph" w:customStyle="1" w:styleId="NumberedHeading2">
    <w:name w:val="Numbered Heading 2"/>
    <w:basedOn w:val="Heading2"/>
    <w:next w:val="Normal0"/>
    <w:pPr>
      <w:spacing w:before="0" w:after="0"/>
    </w:pPr>
    <w:rPr>
      <w:rFonts w:ascii="Times New Roman" w:hAnsi="Times New Roman" w:cs="Times New Roman"/>
      <w:sz w:val="24"/>
    </w:rPr>
  </w:style>
  <w:style w:type="paragraph" w:customStyle="1" w:styleId="NumberedHeading3">
    <w:name w:val="Numbered Heading 3"/>
    <w:basedOn w:val="Heading3"/>
    <w:next w:val="Normal0"/>
    <w:pPr>
      <w:spacing w:before="0" w:after="0"/>
    </w:pPr>
    <w:rPr>
      <w:rFonts w:ascii="Times New Roman" w:hAnsi="Times New Roman" w:cs="Times New Roman"/>
    </w:rPr>
  </w:style>
  <w:style w:type="paragraph" w:customStyle="1" w:styleId="NumberedList">
    <w:name w:val="Numbered List"/>
    <w:basedOn w:val="Normal0"/>
    <w:pPr>
      <w:ind w:left="720" w:hanging="430"/>
    </w:pPr>
    <w:rPr>
      <w:rFonts w:ascii="Times New Roman" w:hAnsi="Times New Roman" w:cs="Times New Roman"/>
      <w:sz w:val="24"/>
    </w:rPr>
  </w:style>
  <w:style w:type="paragraph" w:styleId="PlainText">
    <w:name w:val="Plain Text"/>
    <w:basedOn w:val="Normal0"/>
    <w:pPr>
      <w:spacing w:after="0" w:line="240" w:lineRule="auto"/>
    </w:pPr>
    <w:rPr>
      <w:rFonts w:ascii="Consolas" w:hAnsi="Consolas" w:cs="Consolas"/>
      <w:sz w:val="20"/>
    </w:rPr>
  </w:style>
  <w:style w:type="character" w:customStyle="1" w:styleId="PlainTextChar">
    <w:name w:val="Plain Text Char"/>
    <w:rPr>
      <w:rFonts w:ascii="Courier New" w:hAnsi="Courier New" w:cs="Courier New"/>
      <w:sz w:val="20"/>
    </w:rPr>
  </w:style>
  <w:style w:type="paragraph" w:customStyle="1" w:styleId="SectionHeading">
    <w:name w:val="Section Heading"/>
    <w:basedOn w:val="NumberedHeading1"/>
    <w:next w:val="Normal0"/>
  </w:style>
  <w:style w:type="paragraph" w:customStyle="1" w:styleId="SquareList">
    <w:name w:val="Square List"/>
    <w:basedOn w:val="Normal0"/>
    <w:pPr>
      <w:ind w:left="720" w:hanging="430"/>
    </w:pPr>
    <w:rPr>
      <w:rFonts w:ascii="Times New Roman" w:hAnsi="Times New Roman" w:cs="Times New Roman"/>
      <w:sz w:val="24"/>
    </w:rPr>
  </w:style>
  <w:style w:type="paragraph" w:customStyle="1" w:styleId="StarList">
    <w:name w:val="Star List"/>
    <w:basedOn w:val="Normal0"/>
    <w:pPr>
      <w:ind w:left="720" w:hanging="430"/>
    </w:pPr>
    <w:rPr>
      <w:rFonts w:ascii="Times New Roman" w:hAnsi="Times New Roman" w:cs="Times New Roman"/>
      <w:sz w:val="24"/>
    </w:rPr>
  </w:style>
  <w:style w:type="paragraph" w:customStyle="1" w:styleId="TickList">
    <w:name w:val="Tick List"/>
    <w:basedOn w:val="Normal0"/>
    <w:pPr>
      <w:ind w:left="720" w:hanging="430"/>
    </w:pPr>
    <w:rPr>
      <w:rFonts w:ascii="Times New Roman" w:hAnsi="Times New Roman" w:cs="Times New Roman"/>
      <w:sz w:val="24"/>
    </w:rPr>
  </w:style>
  <w:style w:type="paragraph" w:customStyle="1" w:styleId="TriangleList">
    <w:name w:val="Triangle List"/>
    <w:basedOn w:val="Normal0"/>
    <w:pPr>
      <w:ind w:left="720" w:hanging="430"/>
    </w:pPr>
    <w:rPr>
      <w:rFonts w:ascii="Times New Roman" w:hAnsi="Times New Roman" w:cs="Times New Roman"/>
      <w:sz w:val="24"/>
    </w:r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Normal0">
    <w:name w:val="_Normal"/>
    <w:basedOn w:val="Normal"/>
    <w:pPr>
      <w:spacing w:after="200" w:line="264" w:lineRule="auto"/>
    </w:pPr>
    <w:rPr>
      <w:sz w:val="22"/>
    </w:rPr>
  </w:style>
  <w:style w:type="paragraph" w:styleId="CommentSubject">
    <w:name w:val="annotation subject"/>
    <w:basedOn w:val="CommentText"/>
    <w:next w:val="CommentText"/>
    <w:rPr>
      <w:b/>
    </w:rPr>
  </w:style>
  <w:style w:type="paragraph" w:styleId="CommentText">
    <w:name w:val="annotation text"/>
    <w:basedOn w:val="Normal"/>
  </w:style>
  <w:style w:type="paragraph" w:styleId="Footer">
    <w:name w:val="footer"/>
    <w:basedOn w:val="Normal"/>
  </w:style>
  <w:style w:type="paragraph" w:styleId="Header">
    <w:name w:val="header"/>
    <w:basedOn w:val="Normal"/>
  </w:style>
  <w:style w:type="paragraph" w:customStyle="1" w:styleId="textomain">
    <w:name w:val="texto_main"/>
    <w:basedOn w:val="Normal"/>
    <w:pPr>
      <w:spacing w:before="99" w:after="99"/>
    </w:pPr>
    <w:rPr>
      <w:rFonts w:ascii="Verdana" w:hAnsi="Verdana" w:cs="Verdana"/>
      <w:sz w:val="16"/>
    </w:rPr>
  </w:style>
  <w:style w:type="paragraph" w:customStyle="1" w:styleId="textotitulos">
    <w:name w:val="texto_titulos"/>
    <w:basedOn w:val="Normal"/>
    <w:pPr>
      <w:spacing w:before="99" w:after="99"/>
    </w:pPr>
    <w:rPr>
      <w:rFonts w:ascii="Georgia" w:hAnsi="Georgia" w:cs="Georgia"/>
      <w:b/>
      <w:sz w:val="18"/>
    </w:rPr>
  </w:style>
  <w:style w:type="character" w:styleId="Strong">
    <w:name w:val="Strong"/>
    <w:basedOn w:val="DefaultParagraphFont"/>
    <w:uiPriority w:val="22"/>
    <w:qFormat/>
    <w:rsid w:val="00350E8A"/>
    <w:rPr>
      <w:b/>
      <w:bCs/>
    </w:rPr>
  </w:style>
  <w:style w:type="character" w:styleId="Hyperlink">
    <w:name w:val="Hyperlink"/>
    <w:basedOn w:val="DefaultParagraphFont"/>
    <w:uiPriority w:val="99"/>
    <w:unhideWhenUsed/>
    <w:rsid w:val="00350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applyyourself.com/?id=upr-grad" TargetMode="External"/><Relationship Id="rId4" Type="http://schemas.openxmlformats.org/officeDocument/2006/relationships/settings" Target="settings.xml"/><Relationship Id="rId9" Type="http://schemas.openxmlformats.org/officeDocument/2006/relationships/hyperlink" Target="mailto:gradprog@fisica.uprrp.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2</cp:revision>
  <dcterms:created xsi:type="dcterms:W3CDTF">2018-12-10T14:12:00Z</dcterms:created>
  <dcterms:modified xsi:type="dcterms:W3CDTF">2018-12-10T14:12:00Z</dcterms:modified>
</cp:coreProperties>
</file>